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60" w:rsidRPr="0028580E" w:rsidRDefault="00D73F60" w:rsidP="00D73F60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4"/>
          <w:szCs w:val="24"/>
        </w:rPr>
        <w:t>eRD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28580E">
        <w:rPr>
          <w:rFonts w:ascii="Arial" w:hAnsi="Arial" w:cs="Arial"/>
          <w:b/>
          <w:sz w:val="24"/>
          <w:szCs w:val="24"/>
        </w:rPr>
        <w:t>Resources</w:t>
      </w:r>
    </w:p>
    <w:p w:rsidR="00D73F60" w:rsidRDefault="00D73F60" w:rsidP="00D73F60">
      <w:pPr>
        <w:pStyle w:val="BodyText"/>
        <w:ind w:left="0"/>
        <w:rPr>
          <w:spacing w:val="-1"/>
        </w:rPr>
      </w:pPr>
    </w:p>
    <w:p w:rsidR="00D73F60" w:rsidRDefault="00D73F60" w:rsidP="00D73F60">
      <w:pPr>
        <w:pStyle w:val="BodyText"/>
        <w:ind w:left="0"/>
      </w:pPr>
      <w:r w:rsidRPr="00354339">
        <w:rPr>
          <w:spacing w:val="-1"/>
        </w:rPr>
        <w:t>I</w:t>
      </w:r>
      <w:r w:rsidRPr="00354339">
        <w:t>f</w:t>
      </w:r>
      <w:r w:rsidRPr="00354339">
        <w:rPr>
          <w:spacing w:val="1"/>
        </w:rPr>
        <w:t xml:space="preserve"> </w:t>
      </w:r>
      <w:r w:rsidRPr="00354339">
        <w:rPr>
          <w:spacing w:val="-1"/>
        </w:rPr>
        <w:t>required</w:t>
      </w:r>
      <w:r w:rsidRPr="00354339">
        <w:t xml:space="preserve"> </w:t>
      </w:r>
      <w:r w:rsidRPr="00354339">
        <w:rPr>
          <w:spacing w:val="-1"/>
        </w:rPr>
        <w:t>information and</w:t>
      </w:r>
      <w:r w:rsidRPr="00354339">
        <w:rPr>
          <w:spacing w:val="-2"/>
        </w:rPr>
        <w:t xml:space="preserve"> </w:t>
      </w:r>
      <w:r w:rsidRPr="00354339">
        <w:rPr>
          <w:spacing w:val="-1"/>
        </w:rPr>
        <w:t>training</w:t>
      </w:r>
      <w:r w:rsidRPr="00354339">
        <w:t xml:space="preserve"> </w:t>
      </w:r>
      <w:r w:rsidRPr="00354339">
        <w:rPr>
          <w:spacing w:val="-1"/>
        </w:rPr>
        <w:t xml:space="preserve">can </w:t>
      </w:r>
      <w:r w:rsidRPr="00354339">
        <w:t>be</w:t>
      </w:r>
      <w:r w:rsidRPr="00354339">
        <w:rPr>
          <w:spacing w:val="-1"/>
        </w:rPr>
        <w:t xml:space="preserve"> found</w:t>
      </w:r>
      <w:r w:rsidRPr="00354339">
        <w:t xml:space="preserve"> </w:t>
      </w:r>
      <w:r w:rsidRPr="00354339">
        <w:rPr>
          <w:spacing w:val="-1"/>
        </w:rPr>
        <w:t>from</w:t>
      </w:r>
      <w:r w:rsidRPr="00354339">
        <w:rPr>
          <w:spacing w:val="-2"/>
        </w:rPr>
        <w:t xml:space="preserve"> </w:t>
      </w:r>
      <w:r w:rsidRPr="00354339">
        <w:rPr>
          <w:spacing w:val="-1"/>
        </w:rPr>
        <w:t>the</w:t>
      </w:r>
      <w:r w:rsidRPr="00354339">
        <w:rPr>
          <w:spacing w:val="1"/>
        </w:rPr>
        <w:t xml:space="preserve"> </w:t>
      </w:r>
      <w:r w:rsidRPr="00354339">
        <w:rPr>
          <w:spacing w:val="-1"/>
        </w:rPr>
        <w:t>following</w:t>
      </w:r>
      <w:r w:rsidRPr="00354339">
        <w:t xml:space="preserve"> sources:</w:t>
      </w:r>
    </w:p>
    <w:p w:rsidR="00D73F60" w:rsidRPr="001B340E" w:rsidRDefault="00D73F60" w:rsidP="00D73F60">
      <w:pPr>
        <w:pStyle w:val="BodyText"/>
        <w:ind w:left="0"/>
      </w:pPr>
    </w:p>
    <w:p w:rsidR="00D73F60" w:rsidRPr="00354339" w:rsidRDefault="00D73F60" w:rsidP="00D73F60">
      <w:pPr>
        <w:pStyle w:val="BodyText"/>
        <w:ind w:left="0" w:right="396"/>
        <w:jc w:val="both"/>
      </w:pPr>
      <w:r w:rsidRPr="00354339">
        <w:rPr>
          <w:spacing w:val="-1"/>
        </w:rPr>
        <w:t>NHS England electronic repeat dispensing guidance:</w:t>
      </w:r>
    </w:p>
    <w:p w:rsidR="00D73F60" w:rsidRPr="00354339" w:rsidRDefault="00E05A85" w:rsidP="00D73F60">
      <w:pPr>
        <w:pStyle w:val="BodyText"/>
        <w:ind w:left="0"/>
      </w:pPr>
      <w:hyperlink r:id="rId8">
        <w:r w:rsidR="00D73F60" w:rsidRPr="00354339">
          <w:rPr>
            <w:color w:val="0000FF"/>
            <w:spacing w:val="-55"/>
            <w:u w:val="single" w:color="0000FF"/>
          </w:rPr>
          <w:t xml:space="preserve"> </w:t>
        </w:r>
      </w:hyperlink>
    </w:p>
    <w:p w:rsidR="00D73F60" w:rsidRDefault="00E05A85" w:rsidP="00D73F60">
      <w:pPr>
        <w:pStyle w:val="BodyText"/>
        <w:ind w:left="0"/>
      </w:pPr>
      <w:hyperlink r:id="rId9" w:history="1">
        <w:r w:rsidR="00D73F60" w:rsidRPr="001C100C">
          <w:rPr>
            <w:rStyle w:val="Hyperlink"/>
          </w:rPr>
          <w:t>https://www.england.nhs.uk/digitaltechnology/info-revolution/erd-guidance/</w:t>
        </w:r>
      </w:hyperlink>
      <w:r w:rsidR="00D73F60">
        <w:t xml:space="preserve"> </w:t>
      </w:r>
    </w:p>
    <w:p w:rsidR="00D73F60" w:rsidRDefault="00D73F60" w:rsidP="00D73F60">
      <w:pPr>
        <w:pStyle w:val="BodyText"/>
        <w:ind w:left="0"/>
      </w:pPr>
    </w:p>
    <w:p w:rsidR="00910EFC" w:rsidRDefault="00910EFC" w:rsidP="00910EFC">
      <w:pPr>
        <w:spacing w:after="0" w:line="240" w:lineRule="auto"/>
        <w:rPr>
          <w:rFonts w:ascii="Arial" w:eastAsia="Times New Roman" w:hAnsi="Arial" w:cs="Arial"/>
        </w:rPr>
      </w:pPr>
      <w:r w:rsidRPr="00910EFC">
        <w:rPr>
          <w:rFonts w:ascii="Arial" w:eastAsia="Times New Roman" w:hAnsi="Arial" w:cs="Arial"/>
          <w:bCs/>
        </w:rPr>
        <w:t xml:space="preserve">Recorded </w:t>
      </w:r>
      <w:proofErr w:type="spellStart"/>
      <w:r w:rsidRPr="00910EFC">
        <w:rPr>
          <w:rFonts w:ascii="Arial" w:eastAsia="Times New Roman" w:hAnsi="Arial" w:cs="Arial"/>
          <w:bCs/>
        </w:rPr>
        <w:t>eRD</w:t>
      </w:r>
      <w:proofErr w:type="spellEnd"/>
      <w:r w:rsidRPr="00910EFC">
        <w:rPr>
          <w:rFonts w:ascii="Arial" w:eastAsia="Times New Roman" w:hAnsi="Arial" w:cs="Arial"/>
          <w:bCs/>
        </w:rPr>
        <w:t xml:space="preserve"> Webinar</w:t>
      </w:r>
      <w:r>
        <w:rPr>
          <w:rFonts w:ascii="Arial" w:eastAsia="Times New Roman" w:hAnsi="Arial" w:cs="Arial"/>
          <w:b/>
          <w:bCs/>
        </w:rPr>
        <w:t xml:space="preserve"> </w:t>
      </w:r>
      <w:hyperlink r:id="rId10" w:history="1">
        <w:r>
          <w:rPr>
            <w:rStyle w:val="Hyperlink"/>
            <w:rFonts w:ascii="Arial" w:eastAsia="Times New Roman" w:hAnsi="Arial" w:cs="Arial"/>
          </w:rPr>
          <w:t>https://youtu.be/jzDkpaYibws</w:t>
        </w:r>
      </w:hyperlink>
    </w:p>
    <w:p w:rsidR="00910EFC" w:rsidRDefault="00910EFC" w:rsidP="00D73F60">
      <w:pPr>
        <w:pStyle w:val="BodyText"/>
        <w:ind w:left="0"/>
        <w:rPr>
          <w:spacing w:val="-1"/>
        </w:rPr>
      </w:pPr>
    </w:p>
    <w:p w:rsidR="00D73F60" w:rsidRPr="00354339" w:rsidRDefault="00D73F60" w:rsidP="00D73F60">
      <w:pPr>
        <w:pStyle w:val="BodyText"/>
        <w:ind w:left="0"/>
      </w:pPr>
      <w:r w:rsidRPr="00354339">
        <w:rPr>
          <w:spacing w:val="-1"/>
        </w:rPr>
        <w:t>Information</w:t>
      </w:r>
      <w:r w:rsidRPr="00354339">
        <w:rPr>
          <w:spacing w:val="-2"/>
        </w:rPr>
        <w:t xml:space="preserve"> </w:t>
      </w:r>
      <w:r w:rsidRPr="00354339">
        <w:t>on</w:t>
      </w:r>
      <w:r w:rsidRPr="00354339">
        <w:rPr>
          <w:spacing w:val="54"/>
        </w:rPr>
        <w:t xml:space="preserve"> </w:t>
      </w:r>
      <w:r w:rsidRPr="00354339">
        <w:rPr>
          <w:spacing w:val="-1"/>
        </w:rPr>
        <w:t>electronic repeat dispensing</w:t>
      </w:r>
      <w:r w:rsidRPr="00354339">
        <w:rPr>
          <w:spacing w:val="-3"/>
        </w:rPr>
        <w:t xml:space="preserve"> </w:t>
      </w:r>
      <w:r w:rsidRPr="00354339">
        <w:t>for</w:t>
      </w:r>
      <w:r w:rsidRPr="00354339">
        <w:rPr>
          <w:spacing w:val="-2"/>
        </w:rPr>
        <w:t xml:space="preserve"> </w:t>
      </w:r>
      <w:r w:rsidRPr="00354339">
        <w:rPr>
          <w:spacing w:val="-1"/>
        </w:rPr>
        <w:t>pharmacists:</w:t>
      </w:r>
    </w:p>
    <w:p w:rsidR="00D73F60" w:rsidRPr="00354339" w:rsidRDefault="00E05A85" w:rsidP="00D73F60">
      <w:pPr>
        <w:pStyle w:val="BodyText"/>
        <w:ind w:left="0"/>
      </w:pPr>
      <w:hyperlink r:id="rId11">
        <w:r w:rsidR="00D73F60" w:rsidRPr="00354339">
          <w:rPr>
            <w:color w:val="0000FF"/>
            <w:spacing w:val="-55"/>
            <w:u w:val="single" w:color="0000FF"/>
          </w:rPr>
          <w:t xml:space="preserve"> </w:t>
        </w:r>
        <w:proofErr w:type="gramStart"/>
        <w:r w:rsidR="00D73F60" w:rsidRPr="00354339">
          <w:rPr>
            <w:color w:val="0000FF"/>
            <w:w w:val="95"/>
            <w:u w:val="single" w:color="0000FF"/>
          </w:rPr>
          <w:t>h</w:t>
        </w:r>
        <w:proofErr w:type="gramEnd"/>
        <w:r w:rsidR="00D73F60" w:rsidRPr="00354339">
          <w:rPr>
            <w:color w:val="0000FF"/>
            <w:spacing w:val="-44"/>
            <w:w w:val="95"/>
            <w:u w:val="single" w:color="0000FF"/>
          </w:rPr>
          <w:t xml:space="preserve"> </w:t>
        </w:r>
        <w:proofErr w:type="spellStart"/>
        <w:r w:rsidR="00D73F60" w:rsidRPr="00354339">
          <w:rPr>
            <w:color w:val="0000FF"/>
            <w:spacing w:val="-1"/>
            <w:w w:val="95"/>
            <w:u w:val="single" w:color="0000FF"/>
          </w:rPr>
          <w:t>ttp</w:t>
        </w:r>
        <w:proofErr w:type="spellEnd"/>
        <w:r w:rsidR="00D73F60" w:rsidRPr="00354339">
          <w:rPr>
            <w:color w:val="0000FF"/>
            <w:spacing w:val="-44"/>
            <w:w w:val="95"/>
            <w:u w:val="single" w:color="0000FF"/>
          </w:rPr>
          <w:t xml:space="preserve"> </w:t>
        </w:r>
        <w:r w:rsidR="00D73F60" w:rsidRPr="00354339">
          <w:rPr>
            <w:color w:val="0000FF"/>
            <w:w w:val="95"/>
            <w:u w:val="single" w:color="0000FF"/>
          </w:rPr>
          <w:t>:/</w:t>
        </w:r>
        <w:r w:rsidR="00D73F60" w:rsidRPr="00354339">
          <w:rPr>
            <w:color w:val="0000FF"/>
            <w:spacing w:val="-43"/>
            <w:w w:val="95"/>
            <w:u w:val="single" w:color="0000FF"/>
          </w:rPr>
          <w:t xml:space="preserve"> </w:t>
        </w:r>
        <w:r w:rsidR="00D73F60" w:rsidRPr="00354339">
          <w:rPr>
            <w:color w:val="0000FF"/>
            <w:spacing w:val="-1"/>
            <w:w w:val="95"/>
            <w:u w:val="single" w:color="0000FF"/>
          </w:rPr>
          <w:t>/p</w:t>
        </w:r>
        <w:r w:rsidR="00D73F60" w:rsidRPr="00354339">
          <w:rPr>
            <w:color w:val="0000FF"/>
            <w:spacing w:val="-44"/>
            <w:w w:val="95"/>
            <w:u w:val="single" w:color="0000FF"/>
          </w:rPr>
          <w:t xml:space="preserve"> </w:t>
        </w:r>
        <w:proofErr w:type="spellStart"/>
        <w:r w:rsidR="00D73F60" w:rsidRPr="00354339">
          <w:rPr>
            <w:color w:val="0000FF"/>
            <w:w w:val="95"/>
            <w:u w:val="single" w:color="0000FF"/>
          </w:rPr>
          <w:t>sn</w:t>
        </w:r>
        <w:proofErr w:type="spellEnd"/>
        <w:r w:rsidR="00D73F60" w:rsidRPr="00354339">
          <w:rPr>
            <w:color w:val="0000FF"/>
            <w:spacing w:val="-44"/>
            <w:w w:val="95"/>
            <w:u w:val="single" w:color="0000FF"/>
          </w:rPr>
          <w:t xml:space="preserve"> </w:t>
        </w:r>
        <w:proofErr w:type="spellStart"/>
        <w:r w:rsidR="00D73F60" w:rsidRPr="00354339">
          <w:rPr>
            <w:color w:val="0000FF"/>
            <w:spacing w:val="-1"/>
            <w:w w:val="95"/>
            <w:u w:val="single" w:color="0000FF"/>
          </w:rPr>
          <w:t>c.org.u</w:t>
        </w:r>
        <w:proofErr w:type="spellEnd"/>
        <w:r w:rsidR="00D73F60" w:rsidRPr="00354339">
          <w:rPr>
            <w:color w:val="0000FF"/>
            <w:spacing w:val="-43"/>
            <w:w w:val="95"/>
            <w:u w:val="single" w:color="0000FF"/>
          </w:rPr>
          <w:t xml:space="preserve"> </w:t>
        </w:r>
        <w:r w:rsidR="00D73F60" w:rsidRPr="00354339">
          <w:rPr>
            <w:color w:val="0000FF"/>
            <w:spacing w:val="-2"/>
            <w:w w:val="95"/>
            <w:u w:val="single" w:color="0000FF"/>
          </w:rPr>
          <w:t>k/d</w:t>
        </w:r>
        <w:r w:rsidR="00D73F60" w:rsidRPr="00354339">
          <w:rPr>
            <w:color w:val="0000FF"/>
            <w:spacing w:val="-44"/>
            <w:w w:val="95"/>
            <w:u w:val="single" w:color="0000FF"/>
          </w:rPr>
          <w:t xml:space="preserve"> </w:t>
        </w:r>
        <w:proofErr w:type="spellStart"/>
        <w:r w:rsidR="00D73F60" w:rsidRPr="00354339">
          <w:rPr>
            <w:color w:val="0000FF"/>
            <w:w w:val="95"/>
            <w:u w:val="single" w:color="0000FF"/>
          </w:rPr>
          <w:t>isp</w:t>
        </w:r>
        <w:proofErr w:type="spellEnd"/>
        <w:r w:rsidR="00D73F60" w:rsidRPr="00354339">
          <w:rPr>
            <w:color w:val="0000FF"/>
            <w:spacing w:val="-44"/>
            <w:w w:val="95"/>
            <w:u w:val="single" w:color="0000FF"/>
          </w:rPr>
          <w:t xml:space="preserve"> </w:t>
        </w:r>
        <w:proofErr w:type="spellStart"/>
        <w:r w:rsidR="00D73F60" w:rsidRPr="00354339">
          <w:rPr>
            <w:color w:val="0000FF"/>
            <w:spacing w:val="-1"/>
            <w:w w:val="95"/>
            <w:u w:val="single" w:color="0000FF"/>
          </w:rPr>
          <w:t>en</w:t>
        </w:r>
        <w:proofErr w:type="spellEnd"/>
        <w:r w:rsidR="00D73F60" w:rsidRPr="00354339">
          <w:rPr>
            <w:color w:val="0000FF"/>
            <w:spacing w:val="-43"/>
            <w:w w:val="95"/>
            <w:u w:val="single" w:color="0000FF"/>
          </w:rPr>
          <w:t xml:space="preserve"> </w:t>
        </w:r>
        <w:r w:rsidR="00D73F60" w:rsidRPr="00354339">
          <w:rPr>
            <w:color w:val="0000FF"/>
            <w:w w:val="95"/>
            <w:u w:val="single" w:color="0000FF"/>
          </w:rPr>
          <w:t>sin</w:t>
        </w:r>
        <w:r w:rsidR="00D73F60" w:rsidRPr="00354339">
          <w:rPr>
            <w:color w:val="0000FF"/>
            <w:spacing w:val="-44"/>
            <w:w w:val="95"/>
            <w:u w:val="single" w:color="0000FF"/>
          </w:rPr>
          <w:t xml:space="preserve"> </w:t>
        </w:r>
        <w:r w:rsidR="00D73F60" w:rsidRPr="00354339">
          <w:rPr>
            <w:color w:val="0000FF"/>
            <w:w w:val="95"/>
            <w:u w:val="single" w:color="0000FF"/>
          </w:rPr>
          <w:t>g</w:t>
        </w:r>
        <w:r w:rsidR="00D73F60" w:rsidRPr="00354339">
          <w:rPr>
            <w:color w:val="0000FF"/>
            <w:spacing w:val="-43"/>
            <w:w w:val="95"/>
            <w:u w:val="single" w:color="0000FF"/>
          </w:rPr>
          <w:t xml:space="preserve"> </w:t>
        </w:r>
        <w:r w:rsidR="00D73F60" w:rsidRPr="00354339">
          <w:rPr>
            <w:color w:val="0000FF"/>
            <w:w w:val="95"/>
            <w:u w:val="single" w:color="0000FF"/>
          </w:rPr>
          <w:t>-</w:t>
        </w:r>
        <w:proofErr w:type="spellStart"/>
        <w:r w:rsidR="00D73F60" w:rsidRPr="00354339">
          <w:rPr>
            <w:color w:val="0000FF"/>
            <w:w w:val="95"/>
            <w:u w:val="single" w:color="0000FF"/>
          </w:rPr>
          <w:t>su</w:t>
        </w:r>
        <w:proofErr w:type="spellEnd"/>
        <w:r w:rsidR="00D73F60" w:rsidRPr="00354339">
          <w:rPr>
            <w:color w:val="0000FF"/>
            <w:spacing w:val="-44"/>
            <w:w w:val="95"/>
            <w:u w:val="single" w:color="0000FF"/>
          </w:rPr>
          <w:t xml:space="preserve"> </w:t>
        </w:r>
        <w:r w:rsidR="00D73F60" w:rsidRPr="00354339">
          <w:rPr>
            <w:color w:val="0000FF"/>
            <w:w w:val="95"/>
            <w:u w:val="single" w:color="0000FF"/>
          </w:rPr>
          <w:t>p</w:t>
        </w:r>
        <w:r w:rsidR="00D73F60" w:rsidRPr="00354339">
          <w:rPr>
            <w:color w:val="0000FF"/>
            <w:spacing w:val="-44"/>
            <w:w w:val="95"/>
            <w:u w:val="single" w:color="0000FF"/>
          </w:rPr>
          <w:t xml:space="preserve"> </w:t>
        </w:r>
        <w:proofErr w:type="spellStart"/>
        <w:r w:rsidR="00D73F60" w:rsidRPr="00354339">
          <w:rPr>
            <w:color w:val="0000FF"/>
            <w:w w:val="95"/>
            <w:u w:val="single" w:color="0000FF"/>
          </w:rPr>
          <w:t>p</w:t>
        </w:r>
        <w:proofErr w:type="spellEnd"/>
        <w:r w:rsidR="00D73F60" w:rsidRPr="00354339">
          <w:rPr>
            <w:color w:val="0000FF"/>
            <w:spacing w:val="-43"/>
            <w:w w:val="95"/>
            <w:u w:val="single" w:color="0000FF"/>
          </w:rPr>
          <w:t xml:space="preserve"> </w:t>
        </w:r>
        <w:proofErr w:type="spellStart"/>
        <w:r w:rsidR="00D73F60" w:rsidRPr="00354339">
          <w:rPr>
            <w:color w:val="0000FF"/>
            <w:spacing w:val="-2"/>
            <w:w w:val="95"/>
            <w:u w:val="single" w:color="0000FF"/>
          </w:rPr>
          <w:t>ly</w:t>
        </w:r>
        <w:proofErr w:type="spellEnd"/>
        <w:r w:rsidR="00D73F60" w:rsidRPr="00354339">
          <w:rPr>
            <w:color w:val="0000FF"/>
            <w:spacing w:val="-2"/>
            <w:w w:val="95"/>
            <w:u w:val="single" w:color="0000FF"/>
          </w:rPr>
          <w:t>/</w:t>
        </w:r>
        <w:r w:rsidR="00D73F60" w:rsidRPr="00354339">
          <w:rPr>
            <w:color w:val="0000FF"/>
            <w:spacing w:val="-44"/>
            <w:w w:val="95"/>
            <w:u w:val="single" w:color="0000FF"/>
          </w:rPr>
          <w:t xml:space="preserve"> </w:t>
        </w:r>
        <w:r w:rsidR="00D73F60" w:rsidRPr="00354339">
          <w:rPr>
            <w:color w:val="0000FF"/>
            <w:w w:val="95"/>
            <w:u w:val="single" w:color="0000FF"/>
          </w:rPr>
          <w:t>ep</w:t>
        </w:r>
        <w:r w:rsidR="00D73F60" w:rsidRPr="00354339">
          <w:rPr>
            <w:color w:val="0000FF"/>
            <w:spacing w:val="-11"/>
            <w:w w:val="95"/>
            <w:u w:val="single" w:color="0000FF"/>
          </w:rPr>
          <w:t xml:space="preserve"> </w:t>
        </w:r>
        <w:r w:rsidR="00D73F60" w:rsidRPr="00354339">
          <w:rPr>
            <w:color w:val="0000FF"/>
            <w:spacing w:val="-2"/>
            <w:w w:val="95"/>
            <w:u w:val="single" w:color="0000FF"/>
          </w:rPr>
          <w:t>s/</w:t>
        </w:r>
        <w:r w:rsidR="00D73F60" w:rsidRPr="00354339">
          <w:rPr>
            <w:color w:val="0000FF"/>
            <w:spacing w:val="-43"/>
            <w:w w:val="95"/>
            <w:u w:val="single" w:color="0000FF"/>
          </w:rPr>
          <w:t xml:space="preserve"> </w:t>
        </w:r>
        <w:proofErr w:type="spellStart"/>
        <w:r w:rsidR="00D73F60" w:rsidRPr="00354339">
          <w:rPr>
            <w:color w:val="0000FF"/>
            <w:w w:val="95"/>
            <w:u w:val="single" w:color="0000FF"/>
          </w:rPr>
          <w:t>ele</w:t>
        </w:r>
        <w:proofErr w:type="spellEnd"/>
        <w:r w:rsidR="00D73F60" w:rsidRPr="00354339">
          <w:rPr>
            <w:color w:val="0000FF"/>
            <w:spacing w:val="-44"/>
            <w:w w:val="95"/>
            <w:u w:val="single" w:color="0000FF"/>
          </w:rPr>
          <w:t xml:space="preserve"> </w:t>
        </w:r>
        <w:proofErr w:type="spellStart"/>
        <w:r w:rsidR="00D73F60" w:rsidRPr="00354339">
          <w:rPr>
            <w:color w:val="0000FF"/>
            <w:spacing w:val="-1"/>
            <w:w w:val="95"/>
            <w:u w:val="single" w:color="0000FF"/>
          </w:rPr>
          <w:t>ct</w:t>
        </w:r>
        <w:proofErr w:type="spellEnd"/>
        <w:r w:rsidR="00D73F60" w:rsidRPr="00354339">
          <w:rPr>
            <w:color w:val="0000FF"/>
            <w:spacing w:val="-43"/>
            <w:w w:val="95"/>
            <w:u w:val="single" w:color="0000FF"/>
          </w:rPr>
          <w:t xml:space="preserve"> </w:t>
        </w:r>
        <w:proofErr w:type="spellStart"/>
        <w:r w:rsidR="00D73F60" w:rsidRPr="00354339">
          <w:rPr>
            <w:color w:val="0000FF"/>
            <w:spacing w:val="-2"/>
            <w:w w:val="95"/>
            <w:u w:val="single" w:color="0000FF"/>
          </w:rPr>
          <w:t>ron</w:t>
        </w:r>
        <w:proofErr w:type="spellEnd"/>
        <w:r w:rsidR="00D73F60" w:rsidRPr="00354339">
          <w:rPr>
            <w:color w:val="0000FF"/>
            <w:spacing w:val="-44"/>
            <w:w w:val="95"/>
            <w:u w:val="single" w:color="0000FF"/>
          </w:rPr>
          <w:t xml:space="preserve"> </w:t>
        </w:r>
        <w:proofErr w:type="spellStart"/>
        <w:r w:rsidR="00D73F60" w:rsidRPr="00354339">
          <w:rPr>
            <w:color w:val="0000FF"/>
            <w:w w:val="95"/>
            <w:u w:val="single" w:color="0000FF"/>
          </w:rPr>
          <w:t>ic</w:t>
        </w:r>
        <w:proofErr w:type="spellEnd"/>
        <w:r w:rsidR="00D73F60" w:rsidRPr="00354339">
          <w:rPr>
            <w:color w:val="0000FF"/>
            <w:spacing w:val="22"/>
            <w:w w:val="95"/>
            <w:u w:val="single" w:color="0000FF"/>
          </w:rPr>
          <w:t xml:space="preserve"> </w:t>
        </w:r>
        <w:r w:rsidR="00D73F60" w:rsidRPr="00354339">
          <w:rPr>
            <w:color w:val="0000FF"/>
            <w:spacing w:val="-1"/>
            <w:w w:val="95"/>
            <w:u w:val="single" w:color="0000FF"/>
          </w:rPr>
          <w:t>-re</w:t>
        </w:r>
        <w:r w:rsidR="00D73F60" w:rsidRPr="00354339">
          <w:rPr>
            <w:color w:val="0000FF"/>
            <w:spacing w:val="-44"/>
            <w:w w:val="95"/>
            <w:u w:val="single" w:color="0000FF"/>
          </w:rPr>
          <w:t xml:space="preserve"> </w:t>
        </w:r>
        <w:r w:rsidR="00D73F60" w:rsidRPr="00354339">
          <w:rPr>
            <w:color w:val="0000FF"/>
            <w:w w:val="95"/>
            <w:u w:val="single" w:color="0000FF"/>
          </w:rPr>
          <w:t>p</w:t>
        </w:r>
        <w:r w:rsidR="00D73F60" w:rsidRPr="00354339">
          <w:rPr>
            <w:color w:val="0000FF"/>
            <w:spacing w:val="-43"/>
            <w:w w:val="95"/>
            <w:u w:val="single" w:color="0000FF"/>
          </w:rPr>
          <w:t xml:space="preserve"> </w:t>
        </w:r>
        <w:proofErr w:type="spellStart"/>
        <w:r w:rsidR="00D73F60" w:rsidRPr="00354339">
          <w:rPr>
            <w:color w:val="0000FF"/>
            <w:w w:val="95"/>
            <w:u w:val="single" w:color="0000FF"/>
          </w:rPr>
          <w:t>ea</w:t>
        </w:r>
        <w:proofErr w:type="spellEnd"/>
        <w:r w:rsidR="00D73F60" w:rsidRPr="00354339">
          <w:rPr>
            <w:color w:val="0000FF"/>
            <w:spacing w:val="-44"/>
            <w:w w:val="95"/>
            <w:u w:val="single" w:color="0000FF"/>
          </w:rPr>
          <w:t xml:space="preserve"> </w:t>
        </w:r>
        <w:r w:rsidR="00D73F60" w:rsidRPr="00354339">
          <w:rPr>
            <w:color w:val="0000FF"/>
            <w:spacing w:val="-1"/>
            <w:w w:val="95"/>
            <w:u w:val="single" w:color="0000FF"/>
          </w:rPr>
          <w:t>t-d</w:t>
        </w:r>
        <w:r w:rsidR="00D73F60" w:rsidRPr="00354339">
          <w:rPr>
            <w:color w:val="0000FF"/>
            <w:spacing w:val="-43"/>
            <w:w w:val="95"/>
            <w:u w:val="single" w:color="0000FF"/>
          </w:rPr>
          <w:t xml:space="preserve"> </w:t>
        </w:r>
        <w:proofErr w:type="spellStart"/>
        <w:r w:rsidR="00D73F60" w:rsidRPr="00354339">
          <w:rPr>
            <w:color w:val="0000FF"/>
            <w:w w:val="95"/>
            <w:u w:val="single" w:color="0000FF"/>
          </w:rPr>
          <w:t>isp</w:t>
        </w:r>
        <w:proofErr w:type="spellEnd"/>
        <w:r w:rsidR="00D73F60" w:rsidRPr="00354339">
          <w:rPr>
            <w:color w:val="0000FF"/>
            <w:spacing w:val="-44"/>
            <w:w w:val="95"/>
            <w:u w:val="single" w:color="0000FF"/>
          </w:rPr>
          <w:t xml:space="preserve"> </w:t>
        </w:r>
        <w:proofErr w:type="spellStart"/>
        <w:r w:rsidR="00D73F60" w:rsidRPr="00354339">
          <w:rPr>
            <w:color w:val="0000FF"/>
            <w:w w:val="95"/>
            <w:u w:val="single" w:color="0000FF"/>
          </w:rPr>
          <w:t>en</w:t>
        </w:r>
        <w:proofErr w:type="spellEnd"/>
        <w:r w:rsidR="00D73F60" w:rsidRPr="00354339">
          <w:rPr>
            <w:color w:val="0000FF"/>
            <w:spacing w:val="-11"/>
            <w:w w:val="95"/>
            <w:u w:val="single" w:color="0000FF"/>
          </w:rPr>
          <w:t xml:space="preserve"> </w:t>
        </w:r>
        <w:r w:rsidR="00D73F60" w:rsidRPr="00354339">
          <w:rPr>
            <w:color w:val="0000FF"/>
            <w:spacing w:val="-1"/>
            <w:w w:val="95"/>
            <w:u w:val="single" w:color="0000FF"/>
          </w:rPr>
          <w:t>sin</w:t>
        </w:r>
        <w:r w:rsidR="00D73F60" w:rsidRPr="00354339">
          <w:rPr>
            <w:color w:val="0000FF"/>
            <w:spacing w:val="-43"/>
            <w:w w:val="95"/>
            <w:u w:val="single" w:color="0000FF"/>
          </w:rPr>
          <w:t xml:space="preserve"> </w:t>
        </w:r>
        <w:r w:rsidR="00D73F60" w:rsidRPr="00354339">
          <w:rPr>
            <w:color w:val="0000FF"/>
            <w:w w:val="95"/>
            <w:u w:val="single" w:color="0000FF"/>
          </w:rPr>
          <w:t>g/</w:t>
        </w:r>
        <w:r w:rsidR="00D73F60" w:rsidRPr="00354339">
          <w:rPr>
            <w:color w:val="0000FF"/>
            <w:u w:val="single" w:color="0000FF"/>
          </w:rPr>
          <w:t xml:space="preserve"> </w:t>
        </w:r>
      </w:hyperlink>
    </w:p>
    <w:p w:rsidR="00D73F60" w:rsidRPr="00354339" w:rsidRDefault="00D73F60" w:rsidP="00D73F60">
      <w:pPr>
        <w:rPr>
          <w:rFonts w:ascii="Calibri" w:eastAsia="Calibri" w:hAnsi="Calibri" w:cs="Calibri"/>
          <w:sz w:val="24"/>
          <w:szCs w:val="24"/>
        </w:rPr>
      </w:pPr>
    </w:p>
    <w:p w:rsidR="00D73F60" w:rsidRPr="00354339" w:rsidRDefault="00D73F60" w:rsidP="00D73F60">
      <w:pPr>
        <w:pStyle w:val="BodyText"/>
        <w:ind w:left="0"/>
      </w:pPr>
      <w:r w:rsidRPr="00354339">
        <w:rPr>
          <w:spacing w:val="-1"/>
        </w:rPr>
        <w:t>NHS Employers</w:t>
      </w:r>
      <w:r w:rsidRPr="00354339">
        <w:t xml:space="preserve"> </w:t>
      </w:r>
      <w:r w:rsidRPr="00354339">
        <w:rPr>
          <w:spacing w:val="-1"/>
        </w:rPr>
        <w:t>guidance</w:t>
      </w:r>
      <w:r w:rsidRPr="00354339">
        <w:rPr>
          <w:spacing w:val="-2"/>
        </w:rPr>
        <w:t xml:space="preserve"> </w:t>
      </w:r>
      <w:r w:rsidRPr="00354339">
        <w:t>for</w:t>
      </w:r>
      <w:r w:rsidRPr="00354339">
        <w:rPr>
          <w:spacing w:val="-2"/>
        </w:rPr>
        <w:t xml:space="preserve"> </w:t>
      </w:r>
      <w:r w:rsidRPr="00354339">
        <w:rPr>
          <w:spacing w:val="-1"/>
        </w:rPr>
        <w:t>the</w:t>
      </w:r>
      <w:r w:rsidRPr="00354339">
        <w:t xml:space="preserve"> </w:t>
      </w:r>
      <w:r w:rsidRPr="00354339">
        <w:rPr>
          <w:spacing w:val="-1"/>
        </w:rPr>
        <w:t xml:space="preserve">implementation </w:t>
      </w:r>
      <w:r w:rsidRPr="00354339">
        <w:t>of</w:t>
      </w:r>
      <w:r w:rsidRPr="00354339">
        <w:rPr>
          <w:spacing w:val="1"/>
        </w:rPr>
        <w:t xml:space="preserve"> </w:t>
      </w:r>
      <w:r w:rsidRPr="00354339">
        <w:rPr>
          <w:spacing w:val="-1"/>
        </w:rPr>
        <w:t>repeat dispensing</w:t>
      </w:r>
      <w:r w:rsidRPr="00354339">
        <w:rPr>
          <w:spacing w:val="-3"/>
        </w:rPr>
        <w:t xml:space="preserve"> </w:t>
      </w:r>
      <w:r w:rsidRPr="00354339">
        <w:rPr>
          <w:spacing w:val="-1"/>
        </w:rPr>
        <w:t>available from:</w:t>
      </w:r>
    </w:p>
    <w:p w:rsidR="00D73F60" w:rsidRPr="00354339" w:rsidRDefault="00E05A85" w:rsidP="00D73F60">
      <w:pPr>
        <w:rPr>
          <w:rFonts w:ascii="Calibri" w:eastAsia="Calibri" w:hAnsi="Calibri" w:cs="Calibri"/>
          <w:sz w:val="24"/>
          <w:szCs w:val="24"/>
        </w:rPr>
      </w:pPr>
      <w:hyperlink r:id="rId12" w:history="1">
        <w:r w:rsidR="00D73F60" w:rsidRPr="00354339">
          <w:rPr>
            <w:rStyle w:val="Hyperlink"/>
            <w:rFonts w:ascii="Calibri" w:eastAsia="Calibri" w:hAnsi="Calibri" w:cs="Calibri"/>
            <w:sz w:val="24"/>
            <w:szCs w:val="24"/>
          </w:rPr>
          <w:t>http://www.nhsemployers.org/case-studies-and-resources/2013/12/guidance-for-the-implementation-of-repeat-dispensing</w:t>
        </w:r>
      </w:hyperlink>
      <w:r w:rsidR="00D73F60" w:rsidRPr="00354339">
        <w:rPr>
          <w:rFonts w:ascii="Calibri" w:eastAsia="Calibri" w:hAnsi="Calibri" w:cs="Calibri"/>
          <w:sz w:val="24"/>
          <w:szCs w:val="24"/>
        </w:rPr>
        <w:t xml:space="preserve"> </w:t>
      </w:r>
    </w:p>
    <w:p w:rsidR="00D73F60" w:rsidRPr="00354339" w:rsidRDefault="00D73F60" w:rsidP="00D73F60">
      <w:pPr>
        <w:pStyle w:val="BodyText"/>
        <w:ind w:left="0" w:right="538"/>
        <w:rPr>
          <w:rFonts w:asciiTheme="minorHAnsi" w:hAnsiTheme="minorHAnsi"/>
        </w:rPr>
      </w:pPr>
      <w:r w:rsidRPr="00354339">
        <w:rPr>
          <w:rFonts w:asciiTheme="minorHAnsi" w:hAnsiTheme="minorHAnsi"/>
        </w:rPr>
        <w:t>A</w:t>
      </w:r>
      <w:r w:rsidRPr="00354339">
        <w:rPr>
          <w:rFonts w:asciiTheme="minorHAnsi" w:hAnsiTheme="minorHAnsi"/>
          <w:spacing w:val="-1"/>
        </w:rPr>
        <w:t xml:space="preserve"> standard</w:t>
      </w:r>
      <w:r w:rsidRPr="00354339">
        <w:rPr>
          <w:rFonts w:asciiTheme="minorHAnsi" w:hAnsiTheme="minorHAnsi"/>
          <w:spacing w:val="1"/>
        </w:rPr>
        <w:t xml:space="preserve"> </w:t>
      </w:r>
      <w:r w:rsidRPr="00354339">
        <w:rPr>
          <w:rFonts w:asciiTheme="minorHAnsi" w:hAnsiTheme="minorHAnsi"/>
          <w:spacing w:val="-1"/>
        </w:rPr>
        <w:t>operating</w:t>
      </w:r>
      <w:r w:rsidRPr="00354339">
        <w:rPr>
          <w:rFonts w:asciiTheme="minorHAnsi" w:hAnsiTheme="minorHAnsi"/>
          <w:spacing w:val="-3"/>
        </w:rPr>
        <w:t xml:space="preserve"> </w:t>
      </w:r>
      <w:r w:rsidRPr="00354339">
        <w:rPr>
          <w:rFonts w:asciiTheme="minorHAnsi" w:hAnsiTheme="minorHAnsi"/>
          <w:spacing w:val="-1"/>
        </w:rPr>
        <w:t>procedure for</w:t>
      </w:r>
      <w:r w:rsidRPr="00354339">
        <w:rPr>
          <w:rFonts w:asciiTheme="minorHAnsi" w:hAnsiTheme="minorHAnsi"/>
        </w:rPr>
        <w:t xml:space="preserve"> </w:t>
      </w:r>
      <w:r w:rsidRPr="00354339">
        <w:rPr>
          <w:rFonts w:asciiTheme="minorHAnsi" w:hAnsiTheme="minorHAnsi"/>
          <w:spacing w:val="-1"/>
        </w:rPr>
        <w:t>repeat</w:t>
      </w:r>
      <w:r w:rsidRPr="00354339">
        <w:rPr>
          <w:rFonts w:asciiTheme="minorHAnsi" w:hAnsiTheme="minorHAnsi"/>
        </w:rPr>
        <w:t xml:space="preserve"> </w:t>
      </w:r>
      <w:r w:rsidRPr="00354339">
        <w:rPr>
          <w:rFonts w:asciiTheme="minorHAnsi" w:hAnsiTheme="minorHAnsi"/>
          <w:spacing w:val="-1"/>
        </w:rPr>
        <w:t>dispensing</w:t>
      </w:r>
      <w:r w:rsidRPr="00354339">
        <w:rPr>
          <w:rFonts w:asciiTheme="minorHAnsi" w:hAnsiTheme="minorHAnsi"/>
        </w:rPr>
        <w:t xml:space="preserve"> has</w:t>
      </w:r>
      <w:r w:rsidRPr="00354339">
        <w:rPr>
          <w:rFonts w:asciiTheme="minorHAnsi" w:hAnsiTheme="minorHAnsi"/>
          <w:spacing w:val="-3"/>
        </w:rPr>
        <w:t xml:space="preserve"> </w:t>
      </w:r>
      <w:r w:rsidRPr="00354339">
        <w:rPr>
          <w:rFonts w:asciiTheme="minorHAnsi" w:hAnsiTheme="minorHAnsi"/>
          <w:spacing w:val="-1"/>
        </w:rPr>
        <w:t>been produced</w:t>
      </w:r>
      <w:r w:rsidRPr="00354339">
        <w:rPr>
          <w:rFonts w:asciiTheme="minorHAnsi" w:hAnsiTheme="minorHAnsi"/>
          <w:spacing w:val="-3"/>
        </w:rPr>
        <w:t xml:space="preserve"> </w:t>
      </w:r>
      <w:r w:rsidRPr="00354339">
        <w:rPr>
          <w:rFonts w:asciiTheme="minorHAnsi" w:hAnsiTheme="minorHAnsi"/>
        </w:rPr>
        <w:t>by</w:t>
      </w:r>
      <w:r w:rsidRPr="00354339">
        <w:rPr>
          <w:rFonts w:asciiTheme="minorHAnsi" w:hAnsiTheme="minorHAnsi"/>
          <w:spacing w:val="-1"/>
        </w:rPr>
        <w:t xml:space="preserve"> the National</w:t>
      </w:r>
      <w:r w:rsidRPr="00354339">
        <w:rPr>
          <w:rFonts w:asciiTheme="minorHAnsi" w:hAnsiTheme="minorHAnsi"/>
          <w:spacing w:val="-3"/>
        </w:rPr>
        <w:t xml:space="preserve"> </w:t>
      </w:r>
      <w:r w:rsidRPr="00354339">
        <w:rPr>
          <w:rFonts w:asciiTheme="minorHAnsi" w:hAnsiTheme="minorHAnsi"/>
          <w:spacing w:val="-1"/>
        </w:rPr>
        <w:t>Phar</w:t>
      </w:r>
      <w:r w:rsidRPr="00354339">
        <w:rPr>
          <w:rFonts w:asciiTheme="minorHAnsi" w:hAnsiTheme="minorHAnsi"/>
        </w:rPr>
        <w:t>macy</w:t>
      </w:r>
      <w:r w:rsidRPr="00354339">
        <w:rPr>
          <w:rFonts w:asciiTheme="minorHAnsi" w:hAnsiTheme="minorHAnsi"/>
          <w:spacing w:val="-3"/>
        </w:rPr>
        <w:t xml:space="preserve"> </w:t>
      </w:r>
      <w:r w:rsidRPr="00354339">
        <w:rPr>
          <w:rFonts w:asciiTheme="minorHAnsi" w:hAnsiTheme="minorHAnsi"/>
        </w:rPr>
        <w:t>Association</w:t>
      </w:r>
      <w:r w:rsidRPr="00354339">
        <w:rPr>
          <w:rFonts w:asciiTheme="minorHAnsi" w:hAnsiTheme="minorHAnsi"/>
          <w:spacing w:val="-1"/>
        </w:rPr>
        <w:t xml:space="preserve"> (NPA)</w:t>
      </w:r>
      <w:r w:rsidRPr="00354339">
        <w:rPr>
          <w:rFonts w:asciiTheme="minorHAnsi" w:hAnsiTheme="minorHAnsi"/>
          <w:spacing w:val="-4"/>
        </w:rPr>
        <w:t xml:space="preserve"> </w:t>
      </w:r>
      <w:r w:rsidRPr="00354339">
        <w:rPr>
          <w:rFonts w:asciiTheme="minorHAnsi" w:hAnsiTheme="minorHAnsi"/>
        </w:rPr>
        <w:t>and</w:t>
      </w:r>
      <w:r w:rsidRPr="00354339">
        <w:rPr>
          <w:rFonts w:asciiTheme="minorHAnsi" w:hAnsiTheme="minorHAnsi"/>
          <w:spacing w:val="-1"/>
        </w:rPr>
        <w:t xml:space="preserve"> </w:t>
      </w:r>
      <w:r w:rsidRPr="00354339">
        <w:rPr>
          <w:rFonts w:asciiTheme="minorHAnsi" w:hAnsiTheme="minorHAnsi"/>
        </w:rPr>
        <w:t>is</w:t>
      </w:r>
      <w:r w:rsidRPr="00354339">
        <w:rPr>
          <w:rFonts w:asciiTheme="minorHAnsi" w:hAnsiTheme="minorHAnsi"/>
          <w:spacing w:val="-4"/>
        </w:rPr>
        <w:t xml:space="preserve"> </w:t>
      </w:r>
      <w:r w:rsidRPr="00354339">
        <w:rPr>
          <w:rFonts w:asciiTheme="minorHAnsi" w:hAnsiTheme="minorHAnsi"/>
          <w:spacing w:val="-1"/>
        </w:rPr>
        <w:t>available</w:t>
      </w:r>
      <w:r w:rsidRPr="00354339">
        <w:rPr>
          <w:rFonts w:asciiTheme="minorHAnsi" w:hAnsiTheme="minorHAnsi"/>
          <w:spacing w:val="-2"/>
        </w:rPr>
        <w:t xml:space="preserve"> </w:t>
      </w:r>
      <w:r w:rsidRPr="00354339">
        <w:rPr>
          <w:rFonts w:asciiTheme="minorHAnsi" w:hAnsiTheme="minorHAnsi"/>
        </w:rPr>
        <w:t>from:</w:t>
      </w:r>
    </w:p>
    <w:p w:rsidR="00D73F60" w:rsidRPr="00354339" w:rsidRDefault="00D73F60" w:rsidP="00D73F60">
      <w:pPr>
        <w:pStyle w:val="BodyText"/>
        <w:ind w:left="0"/>
        <w:rPr>
          <w:rFonts w:asciiTheme="minorHAnsi" w:hAnsiTheme="minorHAnsi"/>
        </w:rPr>
      </w:pPr>
      <w:r w:rsidRPr="00354339">
        <w:rPr>
          <w:rFonts w:asciiTheme="minorHAnsi" w:hAnsiTheme="minorHAnsi"/>
          <w:color w:val="0000FF"/>
          <w:spacing w:val="-55"/>
          <w:u w:val="single" w:color="0000FF"/>
        </w:rPr>
        <w:t xml:space="preserve"> </w:t>
      </w:r>
      <w:hyperlink r:id="rId13">
        <w:r w:rsidRPr="00354339">
          <w:rPr>
            <w:rFonts w:asciiTheme="minorHAnsi" w:hAnsiTheme="minorHAnsi"/>
            <w:color w:val="0000FF"/>
            <w:w w:val="95"/>
            <w:u w:val="single" w:color="0000FF"/>
          </w:rPr>
          <w:t>h</w:t>
        </w:r>
        <w:r w:rsidRPr="00354339">
          <w:rPr>
            <w:rFonts w:asciiTheme="minorHAnsi" w:hAnsiTheme="minorHAnsi"/>
            <w:color w:val="0000FF"/>
            <w:spacing w:val="-41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spacing w:val="-1"/>
            <w:w w:val="95"/>
            <w:u w:val="single" w:color="0000FF"/>
          </w:rPr>
          <w:t>ttp</w:t>
        </w:r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w w:val="95"/>
            <w:u w:val="single" w:color="0000FF"/>
          </w:rPr>
          <w:t>:/</w:t>
        </w:r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w w:val="95"/>
            <w:u w:val="single" w:color="0000FF"/>
          </w:rPr>
          <w:t>/</w:t>
        </w:r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spacing w:val="-2"/>
            <w:w w:val="95"/>
            <w:u w:val="single" w:color="0000FF"/>
          </w:rPr>
          <w:t>www.n</w:t>
        </w:r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w w:val="95"/>
            <w:u w:val="single" w:color="0000FF"/>
          </w:rPr>
          <w:t>p</w:t>
        </w:r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spacing w:val="-1"/>
            <w:w w:val="95"/>
            <w:u w:val="single" w:color="0000FF"/>
          </w:rPr>
          <w:t>a.co</w:t>
        </w:r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w w:val="95"/>
            <w:u w:val="single" w:color="0000FF"/>
          </w:rPr>
          <w:t>.u</w:t>
        </w:r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spacing w:val="-1"/>
            <w:w w:val="95"/>
            <w:u w:val="single" w:color="0000FF"/>
          </w:rPr>
          <w:t>k/</w:t>
        </w:r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proofErr w:type="spellStart"/>
        <w:r w:rsidRPr="00354339">
          <w:rPr>
            <w:rFonts w:asciiTheme="minorHAnsi" w:hAnsiTheme="minorHAnsi"/>
            <w:color w:val="0000FF"/>
            <w:spacing w:val="-2"/>
            <w:w w:val="95"/>
            <w:u w:val="single" w:color="0000FF"/>
          </w:rPr>
          <w:t>Kn</w:t>
        </w:r>
        <w:proofErr w:type="spellEnd"/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w w:val="95"/>
            <w:u w:val="single" w:color="0000FF"/>
          </w:rPr>
          <w:t>o</w:t>
        </w:r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proofErr w:type="spellStart"/>
        <w:r w:rsidRPr="00354339">
          <w:rPr>
            <w:rFonts w:asciiTheme="minorHAnsi" w:hAnsiTheme="minorHAnsi"/>
            <w:color w:val="0000FF"/>
            <w:spacing w:val="-1"/>
            <w:w w:val="95"/>
            <w:u w:val="single" w:color="0000FF"/>
          </w:rPr>
          <w:t>wled</w:t>
        </w:r>
        <w:proofErr w:type="spellEnd"/>
        <w:r w:rsidRPr="00354339">
          <w:rPr>
            <w:rFonts w:asciiTheme="minorHAnsi" w:hAnsiTheme="minorHAnsi"/>
            <w:color w:val="0000FF"/>
            <w:spacing w:val="7"/>
            <w:w w:val="95"/>
            <w:u w:val="single" w:color="0000FF"/>
          </w:rPr>
          <w:t xml:space="preserve"> </w:t>
        </w:r>
        <w:proofErr w:type="spellStart"/>
        <w:r w:rsidRPr="00354339">
          <w:rPr>
            <w:rFonts w:asciiTheme="minorHAnsi" w:hAnsiTheme="minorHAnsi"/>
            <w:color w:val="0000FF"/>
            <w:w w:val="95"/>
            <w:u w:val="single" w:color="0000FF"/>
          </w:rPr>
          <w:t>ge</w:t>
        </w:r>
        <w:proofErr w:type="spellEnd"/>
        <w:r w:rsidRPr="00354339">
          <w:rPr>
            <w:rFonts w:asciiTheme="minorHAnsi" w:hAnsiTheme="minorHAnsi"/>
            <w:color w:val="0000FF"/>
            <w:spacing w:val="8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spacing w:val="-1"/>
            <w:w w:val="95"/>
            <w:u w:val="single" w:color="0000FF"/>
          </w:rPr>
          <w:t>-Cen</w:t>
        </w:r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w w:val="95"/>
            <w:u w:val="single" w:color="0000FF"/>
          </w:rPr>
          <w:t>t</w:t>
        </w:r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w w:val="95"/>
            <w:u w:val="single" w:color="0000FF"/>
          </w:rPr>
          <w:t>re</w:t>
        </w:r>
        <w:r w:rsidRPr="00354339">
          <w:rPr>
            <w:rFonts w:asciiTheme="minorHAnsi" w:hAnsiTheme="minorHAnsi"/>
            <w:color w:val="0000FF"/>
            <w:spacing w:val="-41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w w:val="95"/>
            <w:u w:val="single" w:color="0000FF"/>
          </w:rPr>
          <w:t>/</w:t>
        </w:r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spacing w:val="-1"/>
            <w:w w:val="95"/>
            <w:u w:val="single" w:color="0000FF"/>
          </w:rPr>
          <w:t>Resources/</w:t>
        </w:r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w w:val="95"/>
            <w:u w:val="single" w:color="0000FF"/>
          </w:rPr>
          <w:t>SOPs/</w:t>
        </w:r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w w:val="95"/>
            <w:u w:val="single" w:color="0000FF"/>
          </w:rPr>
          <w:t>Rep</w:t>
        </w:r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spacing w:val="-1"/>
            <w:w w:val="95"/>
            <w:u w:val="single" w:color="0000FF"/>
          </w:rPr>
          <w:t>eat</w:t>
        </w:r>
        <w:r w:rsidRPr="00354339">
          <w:rPr>
            <w:rFonts w:asciiTheme="minorHAnsi" w:hAnsiTheme="minorHAnsi"/>
            <w:color w:val="0000FF"/>
            <w:spacing w:val="8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w w:val="95"/>
            <w:u w:val="single" w:color="0000FF"/>
          </w:rPr>
          <w:t>-d</w:t>
        </w:r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proofErr w:type="spellStart"/>
        <w:r w:rsidRPr="00354339">
          <w:rPr>
            <w:rFonts w:asciiTheme="minorHAnsi" w:hAnsiTheme="minorHAnsi"/>
            <w:color w:val="0000FF"/>
            <w:w w:val="95"/>
            <w:u w:val="single" w:color="0000FF"/>
          </w:rPr>
          <w:t>isp</w:t>
        </w:r>
        <w:proofErr w:type="spellEnd"/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proofErr w:type="spellStart"/>
        <w:r w:rsidRPr="00354339">
          <w:rPr>
            <w:rFonts w:asciiTheme="minorHAnsi" w:hAnsiTheme="minorHAnsi"/>
            <w:color w:val="0000FF"/>
            <w:spacing w:val="-1"/>
            <w:w w:val="95"/>
            <w:u w:val="single" w:color="0000FF"/>
          </w:rPr>
          <w:t>en</w:t>
        </w:r>
        <w:proofErr w:type="spellEnd"/>
        <w:r w:rsidRPr="00354339">
          <w:rPr>
            <w:rFonts w:asciiTheme="minorHAnsi" w:hAnsiTheme="minorHAnsi"/>
            <w:color w:val="0000FF"/>
            <w:spacing w:val="-41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w w:val="95"/>
            <w:u w:val="single" w:color="0000FF"/>
          </w:rPr>
          <w:t>sin</w:t>
        </w:r>
        <w:r w:rsidRPr="00354339">
          <w:rPr>
            <w:rFonts w:asciiTheme="minorHAnsi" w:hAnsiTheme="minorHAnsi"/>
            <w:color w:val="0000FF"/>
            <w:spacing w:val="-40"/>
            <w:w w:val="95"/>
            <w:u w:val="single" w:color="0000FF"/>
          </w:rPr>
          <w:t xml:space="preserve"> </w:t>
        </w:r>
        <w:r w:rsidRPr="00354339">
          <w:rPr>
            <w:rFonts w:asciiTheme="minorHAnsi" w:hAnsiTheme="minorHAnsi"/>
            <w:color w:val="0000FF"/>
            <w:spacing w:val="-1"/>
            <w:w w:val="95"/>
            <w:u w:val="single" w:color="0000FF"/>
          </w:rPr>
          <w:t>g-services/</w:t>
        </w:r>
        <w:r w:rsidRPr="00354339">
          <w:rPr>
            <w:rFonts w:asciiTheme="minorHAnsi" w:hAnsiTheme="minorHAnsi"/>
            <w:color w:val="0000FF"/>
            <w:u w:val="single" w:color="0000FF"/>
          </w:rPr>
          <w:t xml:space="preserve"> </w:t>
        </w:r>
      </w:hyperlink>
    </w:p>
    <w:p w:rsidR="00D73F60" w:rsidRPr="00354339" w:rsidRDefault="00D73F60" w:rsidP="00D73F60">
      <w:pPr>
        <w:rPr>
          <w:rFonts w:eastAsia="Calibri" w:cs="Calibri"/>
          <w:sz w:val="24"/>
          <w:szCs w:val="24"/>
        </w:rPr>
      </w:pPr>
    </w:p>
    <w:p w:rsidR="00D73F60" w:rsidRPr="00354339" w:rsidRDefault="00D73F60" w:rsidP="00D73F60">
      <w:pPr>
        <w:pStyle w:val="BodyText"/>
        <w:ind w:left="0" w:right="95"/>
        <w:rPr>
          <w:rFonts w:asciiTheme="minorHAnsi" w:hAnsiTheme="minorHAnsi"/>
        </w:rPr>
      </w:pPr>
      <w:r w:rsidRPr="00354339">
        <w:rPr>
          <w:rFonts w:asciiTheme="minorHAnsi" w:hAnsiTheme="minorHAnsi"/>
        </w:rPr>
        <w:t xml:space="preserve">The </w:t>
      </w:r>
      <w:r w:rsidRPr="00354339">
        <w:rPr>
          <w:rFonts w:asciiTheme="minorHAnsi" w:hAnsiTheme="minorHAnsi"/>
          <w:spacing w:val="-1"/>
        </w:rPr>
        <w:t>Centre</w:t>
      </w:r>
      <w:r w:rsidRPr="00354339">
        <w:rPr>
          <w:rFonts w:asciiTheme="minorHAnsi" w:hAnsiTheme="minorHAnsi"/>
          <w:spacing w:val="1"/>
        </w:rPr>
        <w:t xml:space="preserve"> </w:t>
      </w:r>
      <w:r w:rsidRPr="00354339">
        <w:rPr>
          <w:rFonts w:asciiTheme="minorHAnsi" w:hAnsiTheme="minorHAnsi"/>
          <w:spacing w:val="-1"/>
        </w:rPr>
        <w:t>for</w:t>
      </w:r>
      <w:r w:rsidRPr="00354339">
        <w:rPr>
          <w:rFonts w:asciiTheme="minorHAnsi" w:hAnsiTheme="minorHAnsi"/>
          <w:spacing w:val="-2"/>
        </w:rPr>
        <w:t xml:space="preserve"> </w:t>
      </w:r>
      <w:r w:rsidRPr="00354339">
        <w:rPr>
          <w:rFonts w:asciiTheme="minorHAnsi" w:hAnsiTheme="minorHAnsi"/>
          <w:spacing w:val="-1"/>
        </w:rPr>
        <w:t xml:space="preserve">Postgraduate </w:t>
      </w:r>
      <w:r w:rsidRPr="00354339">
        <w:rPr>
          <w:rFonts w:asciiTheme="minorHAnsi" w:hAnsiTheme="minorHAnsi"/>
        </w:rPr>
        <w:t>Pharmacy</w:t>
      </w:r>
      <w:r w:rsidRPr="00354339">
        <w:rPr>
          <w:rFonts w:asciiTheme="minorHAnsi" w:hAnsiTheme="minorHAnsi"/>
          <w:spacing w:val="-1"/>
        </w:rPr>
        <w:t xml:space="preserve"> Education</w:t>
      </w:r>
      <w:r w:rsidRPr="00354339">
        <w:rPr>
          <w:rFonts w:asciiTheme="minorHAnsi" w:hAnsiTheme="minorHAnsi"/>
          <w:spacing w:val="-3"/>
        </w:rPr>
        <w:t xml:space="preserve"> </w:t>
      </w:r>
      <w:r w:rsidRPr="00354339">
        <w:rPr>
          <w:rFonts w:asciiTheme="minorHAnsi" w:hAnsiTheme="minorHAnsi"/>
          <w:spacing w:val="-1"/>
        </w:rPr>
        <w:t>(CPPE)</w:t>
      </w:r>
      <w:r w:rsidRPr="00354339">
        <w:rPr>
          <w:rFonts w:asciiTheme="minorHAnsi" w:hAnsiTheme="minorHAnsi"/>
        </w:rPr>
        <w:t xml:space="preserve"> also</w:t>
      </w:r>
      <w:r w:rsidRPr="00354339">
        <w:rPr>
          <w:rFonts w:asciiTheme="minorHAnsi" w:hAnsiTheme="minorHAnsi"/>
          <w:spacing w:val="1"/>
        </w:rPr>
        <w:t xml:space="preserve"> </w:t>
      </w:r>
      <w:r w:rsidRPr="00354339">
        <w:rPr>
          <w:rFonts w:asciiTheme="minorHAnsi" w:hAnsiTheme="minorHAnsi"/>
          <w:spacing w:val="-1"/>
        </w:rPr>
        <w:t xml:space="preserve">produces </w:t>
      </w:r>
      <w:r w:rsidRPr="00354339">
        <w:rPr>
          <w:rFonts w:asciiTheme="minorHAnsi" w:hAnsiTheme="minorHAnsi"/>
        </w:rPr>
        <w:t>an</w:t>
      </w:r>
      <w:r w:rsidRPr="00354339">
        <w:rPr>
          <w:rFonts w:asciiTheme="minorHAnsi" w:hAnsiTheme="minorHAnsi"/>
          <w:spacing w:val="-3"/>
        </w:rPr>
        <w:t xml:space="preserve"> </w:t>
      </w:r>
      <w:r w:rsidRPr="00354339">
        <w:rPr>
          <w:rFonts w:asciiTheme="minorHAnsi" w:hAnsiTheme="minorHAnsi"/>
        </w:rPr>
        <w:t>open</w:t>
      </w:r>
      <w:r w:rsidRPr="00354339">
        <w:rPr>
          <w:rFonts w:asciiTheme="minorHAnsi" w:hAnsiTheme="minorHAnsi"/>
          <w:spacing w:val="45"/>
        </w:rPr>
        <w:t xml:space="preserve"> </w:t>
      </w:r>
      <w:r w:rsidRPr="00354339">
        <w:rPr>
          <w:rFonts w:asciiTheme="minorHAnsi" w:hAnsiTheme="minorHAnsi"/>
        </w:rPr>
        <w:t>learning</w:t>
      </w:r>
      <w:r w:rsidRPr="00354339">
        <w:rPr>
          <w:rFonts w:asciiTheme="minorHAnsi" w:hAnsiTheme="minorHAnsi"/>
          <w:spacing w:val="-2"/>
        </w:rPr>
        <w:t xml:space="preserve"> </w:t>
      </w:r>
      <w:r w:rsidRPr="00354339">
        <w:rPr>
          <w:rFonts w:asciiTheme="minorHAnsi" w:hAnsiTheme="minorHAnsi"/>
        </w:rPr>
        <w:t>pack</w:t>
      </w:r>
      <w:r w:rsidRPr="00354339">
        <w:rPr>
          <w:rFonts w:asciiTheme="minorHAnsi" w:hAnsiTheme="minorHAnsi"/>
          <w:spacing w:val="-1"/>
        </w:rPr>
        <w:t xml:space="preserve"> on</w:t>
      </w:r>
      <w:r w:rsidRPr="00354339">
        <w:rPr>
          <w:rFonts w:asciiTheme="minorHAnsi" w:hAnsiTheme="minorHAnsi"/>
          <w:spacing w:val="1"/>
        </w:rPr>
        <w:t xml:space="preserve"> </w:t>
      </w:r>
      <w:r w:rsidRPr="00354339">
        <w:rPr>
          <w:rFonts w:asciiTheme="minorHAnsi" w:hAnsiTheme="minorHAnsi"/>
          <w:spacing w:val="-1"/>
        </w:rPr>
        <w:t>repeat dispensing</w:t>
      </w:r>
      <w:r w:rsidRPr="00354339">
        <w:rPr>
          <w:rFonts w:asciiTheme="minorHAnsi" w:hAnsiTheme="minorHAnsi"/>
        </w:rPr>
        <w:t xml:space="preserve"> </w:t>
      </w:r>
      <w:r w:rsidRPr="00354339">
        <w:rPr>
          <w:rFonts w:asciiTheme="minorHAnsi" w:hAnsiTheme="minorHAnsi"/>
          <w:spacing w:val="-1"/>
        </w:rPr>
        <w:t>available</w:t>
      </w:r>
      <w:r w:rsidRPr="00354339">
        <w:rPr>
          <w:rFonts w:asciiTheme="minorHAnsi" w:hAnsiTheme="minorHAnsi"/>
          <w:spacing w:val="-2"/>
        </w:rPr>
        <w:t xml:space="preserve"> </w:t>
      </w:r>
      <w:r w:rsidRPr="00354339">
        <w:rPr>
          <w:rFonts w:asciiTheme="minorHAnsi" w:hAnsiTheme="minorHAnsi"/>
          <w:spacing w:val="-1"/>
        </w:rPr>
        <w:t>from:</w:t>
      </w:r>
    </w:p>
    <w:p w:rsidR="00D73F60" w:rsidRPr="00F60658" w:rsidRDefault="00D73F60" w:rsidP="00D73F60">
      <w:pPr>
        <w:pStyle w:val="BodyText"/>
        <w:ind w:left="0" w:right="95"/>
        <w:rPr>
          <w:rFonts w:asciiTheme="minorHAnsi" w:hAnsiTheme="minorHAnsi"/>
          <w:color w:val="0000FF"/>
          <w:u w:val="single" w:color="0000FF"/>
        </w:rPr>
      </w:pPr>
      <w:r w:rsidRPr="00354339">
        <w:rPr>
          <w:rFonts w:asciiTheme="minorHAnsi" w:hAnsiTheme="minorHAnsi"/>
          <w:color w:val="0000FF"/>
          <w:spacing w:val="-55"/>
          <w:u w:val="single" w:color="0000FF"/>
        </w:rPr>
        <w:t xml:space="preserve"> </w:t>
      </w:r>
      <w:hyperlink r:id="rId14">
        <w:r w:rsidRPr="00F60658">
          <w:rPr>
            <w:rFonts w:asciiTheme="minorHAnsi" w:hAnsiTheme="minorHAnsi"/>
            <w:color w:val="0000FF"/>
            <w:w w:val="95"/>
            <w:u w:val="single" w:color="0000FF"/>
          </w:rPr>
          <w:t>h</w:t>
        </w:r>
        <w:r w:rsidRPr="00F60658">
          <w:rPr>
            <w:rFonts w:asciiTheme="minorHAnsi" w:hAnsiTheme="minorHAnsi"/>
            <w:color w:val="0000FF"/>
            <w:spacing w:val="-43"/>
            <w:w w:val="95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spacing w:val="-1"/>
            <w:w w:val="95"/>
            <w:u w:val="single" w:color="0000FF"/>
          </w:rPr>
          <w:t>ttp</w:t>
        </w:r>
        <w:r w:rsidRPr="00F60658">
          <w:rPr>
            <w:rFonts w:asciiTheme="minorHAnsi" w:hAnsiTheme="minorHAnsi"/>
            <w:color w:val="0000FF"/>
            <w:spacing w:val="-43"/>
            <w:w w:val="95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w w:val="95"/>
            <w:u w:val="single" w:color="0000FF"/>
          </w:rPr>
          <w:t>:/</w:t>
        </w:r>
        <w:r w:rsidRPr="00F60658">
          <w:rPr>
            <w:rFonts w:asciiTheme="minorHAnsi" w:hAnsiTheme="minorHAnsi"/>
            <w:color w:val="0000FF"/>
            <w:spacing w:val="-42"/>
            <w:w w:val="95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w w:val="95"/>
            <w:u w:val="single" w:color="0000FF"/>
          </w:rPr>
          <w:t>/</w:t>
        </w:r>
        <w:r w:rsidRPr="00F60658">
          <w:rPr>
            <w:rFonts w:asciiTheme="minorHAnsi" w:hAnsiTheme="minorHAnsi"/>
            <w:color w:val="0000FF"/>
            <w:spacing w:val="-43"/>
            <w:w w:val="95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spacing w:val="-2"/>
            <w:w w:val="95"/>
            <w:u w:val="single" w:color="0000FF"/>
          </w:rPr>
          <w:t>www.cp</w:t>
        </w:r>
        <w:r w:rsidRPr="00F60658">
          <w:rPr>
            <w:rFonts w:asciiTheme="minorHAnsi" w:hAnsiTheme="minorHAnsi"/>
            <w:color w:val="0000FF"/>
            <w:spacing w:val="-43"/>
            <w:w w:val="95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w w:val="95"/>
            <w:u w:val="single" w:color="0000FF"/>
          </w:rPr>
          <w:t>p</w:t>
        </w:r>
        <w:r w:rsidRPr="00F60658">
          <w:rPr>
            <w:rFonts w:asciiTheme="minorHAnsi" w:hAnsiTheme="minorHAnsi"/>
            <w:color w:val="0000FF"/>
            <w:spacing w:val="-42"/>
            <w:w w:val="95"/>
            <w:u w:val="single" w:color="0000FF"/>
          </w:rPr>
          <w:t xml:space="preserve"> </w:t>
        </w:r>
        <w:proofErr w:type="spellStart"/>
        <w:r w:rsidRPr="00F60658">
          <w:rPr>
            <w:rFonts w:asciiTheme="minorHAnsi" w:hAnsiTheme="minorHAnsi"/>
            <w:color w:val="0000FF"/>
            <w:spacing w:val="-1"/>
            <w:w w:val="95"/>
            <w:u w:val="single" w:color="0000FF"/>
          </w:rPr>
          <w:t>e.ac.u</w:t>
        </w:r>
        <w:proofErr w:type="spellEnd"/>
        <w:r w:rsidRPr="00F60658">
          <w:rPr>
            <w:rFonts w:asciiTheme="minorHAnsi" w:hAnsiTheme="minorHAnsi"/>
            <w:color w:val="0000FF"/>
            <w:spacing w:val="-43"/>
            <w:w w:val="95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spacing w:val="-1"/>
            <w:w w:val="95"/>
            <w:u w:val="single" w:color="0000FF"/>
          </w:rPr>
          <w:t>k/</w:t>
        </w:r>
        <w:r w:rsidRPr="00F60658">
          <w:rPr>
            <w:rFonts w:asciiTheme="minorHAnsi" w:hAnsiTheme="minorHAnsi"/>
            <w:color w:val="0000FF"/>
            <w:spacing w:val="-43"/>
            <w:w w:val="95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w w:val="95"/>
            <w:u w:val="single" w:color="0000FF"/>
          </w:rPr>
          <w:t>lea</w:t>
        </w:r>
        <w:r w:rsidRPr="00F60658">
          <w:rPr>
            <w:rFonts w:asciiTheme="minorHAnsi" w:hAnsiTheme="minorHAnsi"/>
            <w:color w:val="0000FF"/>
            <w:spacing w:val="-42"/>
            <w:w w:val="95"/>
            <w:u w:val="single" w:color="0000FF"/>
          </w:rPr>
          <w:t xml:space="preserve"> </w:t>
        </w:r>
        <w:proofErr w:type="spellStart"/>
        <w:r w:rsidRPr="00F60658">
          <w:rPr>
            <w:rFonts w:asciiTheme="minorHAnsi" w:hAnsiTheme="minorHAnsi"/>
            <w:color w:val="0000FF"/>
            <w:w w:val="95"/>
            <w:u w:val="single" w:color="0000FF"/>
          </w:rPr>
          <w:t>rn</w:t>
        </w:r>
        <w:proofErr w:type="spellEnd"/>
        <w:r w:rsidRPr="00F60658">
          <w:rPr>
            <w:rFonts w:asciiTheme="minorHAnsi" w:hAnsiTheme="minorHAnsi"/>
            <w:color w:val="0000FF"/>
            <w:spacing w:val="-43"/>
            <w:w w:val="95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w w:val="95"/>
            <w:u w:val="single" w:color="0000FF"/>
          </w:rPr>
          <w:t>in</w:t>
        </w:r>
        <w:r w:rsidRPr="00F60658">
          <w:rPr>
            <w:rFonts w:asciiTheme="minorHAnsi" w:hAnsiTheme="minorHAnsi"/>
            <w:color w:val="0000FF"/>
            <w:spacing w:val="-43"/>
            <w:w w:val="95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spacing w:val="-2"/>
            <w:w w:val="95"/>
            <w:u w:val="single" w:color="0000FF"/>
          </w:rPr>
          <w:t>g/</w:t>
        </w:r>
        <w:r w:rsidRPr="00F60658">
          <w:rPr>
            <w:rFonts w:asciiTheme="minorHAnsi" w:hAnsiTheme="minorHAnsi"/>
            <w:color w:val="0000FF"/>
            <w:spacing w:val="-42"/>
            <w:w w:val="95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w w:val="95"/>
            <w:u w:val="single" w:color="0000FF"/>
          </w:rPr>
          <w:t>D</w:t>
        </w:r>
        <w:r w:rsidRPr="00F60658">
          <w:rPr>
            <w:rFonts w:asciiTheme="minorHAnsi" w:hAnsiTheme="minorHAnsi"/>
            <w:color w:val="0000FF"/>
            <w:spacing w:val="-43"/>
            <w:w w:val="95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spacing w:val="-1"/>
            <w:w w:val="95"/>
            <w:u w:val="single" w:color="0000FF"/>
          </w:rPr>
          <w:t>et</w:t>
        </w:r>
        <w:r w:rsidRPr="00F60658">
          <w:rPr>
            <w:rFonts w:asciiTheme="minorHAnsi" w:hAnsiTheme="minorHAnsi"/>
            <w:color w:val="0000FF"/>
            <w:spacing w:val="-43"/>
            <w:w w:val="95"/>
            <w:u w:val="single" w:color="0000FF"/>
          </w:rPr>
          <w:t xml:space="preserve"> </w:t>
        </w:r>
        <w:proofErr w:type="spellStart"/>
        <w:r w:rsidRPr="00F60658">
          <w:rPr>
            <w:rFonts w:asciiTheme="minorHAnsi" w:hAnsiTheme="minorHAnsi"/>
            <w:color w:val="0000FF"/>
            <w:w w:val="95"/>
            <w:u w:val="single" w:color="0000FF"/>
          </w:rPr>
          <w:t>ails.asp?Te</w:t>
        </w:r>
        <w:proofErr w:type="spellEnd"/>
        <w:r w:rsidRPr="00F60658">
          <w:rPr>
            <w:rFonts w:asciiTheme="minorHAnsi" w:hAnsiTheme="minorHAnsi"/>
            <w:color w:val="0000FF"/>
            <w:spacing w:val="-42"/>
            <w:w w:val="95"/>
            <w:u w:val="single" w:color="0000FF"/>
          </w:rPr>
          <w:t xml:space="preserve"> </w:t>
        </w:r>
        <w:proofErr w:type="spellStart"/>
        <w:r w:rsidRPr="00F60658">
          <w:rPr>
            <w:rFonts w:asciiTheme="minorHAnsi" w:hAnsiTheme="minorHAnsi"/>
            <w:color w:val="0000FF"/>
            <w:spacing w:val="-2"/>
            <w:w w:val="95"/>
            <w:u w:val="single" w:color="0000FF"/>
          </w:rPr>
          <w:t>mp</w:t>
        </w:r>
        <w:proofErr w:type="spellEnd"/>
        <w:r w:rsidRPr="00F60658">
          <w:rPr>
            <w:rFonts w:asciiTheme="minorHAnsi" w:hAnsiTheme="minorHAnsi"/>
            <w:color w:val="0000FF"/>
            <w:spacing w:val="-43"/>
            <w:w w:val="95"/>
            <w:u w:val="single" w:color="0000FF"/>
          </w:rPr>
          <w:t xml:space="preserve"> </w:t>
        </w:r>
        <w:proofErr w:type="spellStart"/>
        <w:r w:rsidRPr="00F60658">
          <w:rPr>
            <w:rFonts w:asciiTheme="minorHAnsi" w:hAnsiTheme="minorHAnsi"/>
            <w:color w:val="0000FF"/>
            <w:w w:val="95"/>
            <w:u w:val="single" w:color="0000FF"/>
          </w:rPr>
          <w:t>lat</w:t>
        </w:r>
        <w:proofErr w:type="spellEnd"/>
        <w:r w:rsidRPr="00F60658">
          <w:rPr>
            <w:rFonts w:asciiTheme="minorHAnsi" w:hAnsiTheme="minorHAnsi"/>
            <w:color w:val="0000FF"/>
            <w:spacing w:val="-43"/>
            <w:w w:val="95"/>
            <w:u w:val="single" w:color="0000FF"/>
          </w:rPr>
          <w:t xml:space="preserve"> </w:t>
        </w:r>
        <w:proofErr w:type="spellStart"/>
        <w:r w:rsidRPr="00F60658">
          <w:rPr>
            <w:rFonts w:asciiTheme="minorHAnsi" w:hAnsiTheme="minorHAnsi"/>
            <w:color w:val="0000FF"/>
            <w:spacing w:val="-1"/>
            <w:w w:val="95"/>
            <w:u w:val="single" w:color="0000FF"/>
          </w:rPr>
          <w:t>eID</w:t>
        </w:r>
        <w:proofErr w:type="spellEnd"/>
        <w:r w:rsidRPr="00F60658">
          <w:rPr>
            <w:rFonts w:asciiTheme="minorHAnsi" w:hAnsiTheme="minorHAnsi"/>
            <w:color w:val="0000FF"/>
            <w:spacing w:val="-42"/>
            <w:w w:val="95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w w:val="95"/>
            <w:u w:val="single" w:color="0000FF"/>
          </w:rPr>
          <w:t>=REP</w:t>
        </w:r>
        <w:r w:rsidRPr="00F60658">
          <w:rPr>
            <w:rFonts w:asciiTheme="minorHAnsi" w:hAnsiTheme="minorHAnsi"/>
            <w:color w:val="0000FF"/>
            <w:spacing w:val="-43"/>
            <w:w w:val="95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spacing w:val="-1"/>
            <w:w w:val="95"/>
            <w:u w:val="single" w:color="0000FF"/>
          </w:rPr>
          <w:t>EAT</w:t>
        </w:r>
        <w:r w:rsidRPr="00F60658">
          <w:rPr>
            <w:rFonts w:asciiTheme="minorHAnsi" w:hAnsiTheme="minorHAnsi"/>
            <w:color w:val="0000FF"/>
            <w:w w:val="95"/>
            <w:u w:val="single" w:color="0000FF"/>
          </w:rPr>
          <w:t xml:space="preserve">  </w:t>
        </w:r>
        <w:r w:rsidRPr="00F60658">
          <w:rPr>
            <w:rFonts w:asciiTheme="minorHAnsi" w:hAnsiTheme="minorHAnsi"/>
            <w:color w:val="0000FF"/>
            <w:spacing w:val="2"/>
            <w:w w:val="95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w w:val="95"/>
            <w:u w:val="single" w:color="0000FF"/>
          </w:rPr>
          <w:t>-P</w:t>
        </w:r>
        <w:r w:rsidRPr="00F60658">
          <w:rPr>
            <w:rFonts w:asciiTheme="minorHAnsi" w:hAnsiTheme="minorHAnsi"/>
            <w:color w:val="0000FF"/>
            <w:spacing w:val="-42"/>
            <w:w w:val="95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w w:val="95"/>
            <w:u w:val="single" w:color="0000FF"/>
          </w:rPr>
          <w:t>-</w:t>
        </w:r>
      </w:hyperlink>
      <w:r w:rsidRPr="00F60658">
        <w:rPr>
          <w:rFonts w:asciiTheme="minorHAnsi" w:hAnsiTheme="minorHAnsi"/>
          <w:color w:val="0000FF"/>
          <w:spacing w:val="-55"/>
          <w:u w:val="single" w:color="0000FF"/>
        </w:rPr>
        <w:t xml:space="preserve"> </w:t>
      </w:r>
      <w:hyperlink r:id="rId15">
        <w:r w:rsidRPr="00F60658">
          <w:rPr>
            <w:rFonts w:asciiTheme="minorHAnsi" w:hAnsiTheme="minorHAnsi"/>
            <w:color w:val="0000FF"/>
            <w:u w:val="single" w:color="0000FF"/>
          </w:rPr>
          <w:t>01</w:t>
        </w:r>
        <w:r w:rsidRPr="00F60658">
          <w:rPr>
            <w:rFonts w:asciiTheme="minorHAnsi" w:hAnsiTheme="minorHAnsi"/>
            <w:color w:val="0000FF"/>
            <w:spacing w:val="-54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u w:val="single" w:color="0000FF"/>
          </w:rPr>
          <w:t>&amp;</w:t>
        </w:r>
        <w:proofErr w:type="gramStart"/>
        <w:r w:rsidRPr="00F60658">
          <w:rPr>
            <w:rFonts w:asciiTheme="minorHAnsi" w:hAnsiTheme="minorHAnsi"/>
            <w:color w:val="0000FF"/>
            <w:u w:val="single" w:color="0000FF"/>
          </w:rPr>
          <w:t>For</w:t>
        </w:r>
        <w:proofErr w:type="gramEnd"/>
        <w:r w:rsidRPr="00F60658">
          <w:rPr>
            <w:rFonts w:asciiTheme="minorHAnsi" w:hAnsiTheme="minorHAnsi"/>
            <w:color w:val="0000FF"/>
            <w:spacing w:val="-54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spacing w:val="-1"/>
            <w:u w:val="single" w:color="0000FF"/>
          </w:rPr>
          <w:t>mat</w:t>
        </w:r>
        <w:r w:rsidRPr="00F60658">
          <w:rPr>
            <w:rFonts w:asciiTheme="minorHAnsi" w:hAnsiTheme="minorHAnsi"/>
            <w:color w:val="0000FF"/>
            <w:spacing w:val="-54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u w:val="single" w:color="0000FF"/>
          </w:rPr>
          <w:t>=P</w:t>
        </w:r>
        <w:r w:rsidRPr="00F60658">
          <w:rPr>
            <w:rFonts w:asciiTheme="minorHAnsi" w:hAnsiTheme="minorHAnsi"/>
            <w:color w:val="0000FF"/>
            <w:spacing w:val="-54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spacing w:val="-1"/>
            <w:u w:val="single" w:color="0000FF"/>
          </w:rPr>
          <w:t>&amp;ID</w:t>
        </w:r>
        <w:r w:rsidRPr="00F60658">
          <w:rPr>
            <w:rFonts w:asciiTheme="minorHAnsi" w:hAnsiTheme="minorHAnsi"/>
            <w:color w:val="0000FF"/>
            <w:spacing w:val="-54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spacing w:val="-1"/>
            <w:u w:val="single" w:color="0000FF"/>
          </w:rPr>
          <w:t>=11</w:t>
        </w:r>
        <w:r w:rsidRPr="00F60658">
          <w:rPr>
            <w:rFonts w:asciiTheme="minorHAnsi" w:hAnsiTheme="minorHAnsi"/>
            <w:color w:val="0000FF"/>
            <w:spacing w:val="-54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spacing w:val="-1"/>
            <w:u w:val="single" w:color="0000FF"/>
          </w:rPr>
          <w:t>5&amp;Even</w:t>
        </w:r>
        <w:r w:rsidRPr="00F60658">
          <w:rPr>
            <w:rFonts w:asciiTheme="minorHAnsi" w:hAnsiTheme="minorHAnsi"/>
            <w:color w:val="0000FF"/>
            <w:spacing w:val="-53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u w:val="single" w:color="0000FF"/>
          </w:rPr>
          <w:t>t</w:t>
        </w:r>
        <w:r w:rsidRPr="00F60658">
          <w:rPr>
            <w:rFonts w:asciiTheme="minorHAnsi" w:hAnsiTheme="minorHAnsi"/>
            <w:color w:val="0000FF"/>
            <w:spacing w:val="-54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spacing w:val="-1"/>
            <w:u w:val="single" w:color="0000FF"/>
          </w:rPr>
          <w:t>ID=4</w:t>
        </w:r>
        <w:r w:rsidRPr="00F60658">
          <w:rPr>
            <w:rFonts w:asciiTheme="minorHAnsi" w:hAnsiTheme="minorHAnsi"/>
            <w:color w:val="0000FF"/>
            <w:spacing w:val="-54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spacing w:val="-1"/>
            <w:u w:val="single" w:color="0000FF"/>
          </w:rPr>
          <w:t>080</w:t>
        </w:r>
        <w:r w:rsidRPr="00F60658">
          <w:rPr>
            <w:rFonts w:asciiTheme="minorHAnsi" w:hAnsiTheme="minorHAnsi"/>
            <w:color w:val="0000FF"/>
            <w:spacing w:val="-54"/>
            <w:u w:val="single" w:color="0000FF"/>
          </w:rPr>
          <w:t xml:space="preserve"> </w:t>
        </w:r>
        <w:r w:rsidRPr="00F60658">
          <w:rPr>
            <w:rFonts w:asciiTheme="minorHAnsi" w:hAnsiTheme="minorHAnsi"/>
            <w:color w:val="0000FF"/>
            <w:u w:val="single" w:color="0000FF"/>
          </w:rPr>
          <w:t xml:space="preserve">1 </w:t>
        </w:r>
      </w:hyperlink>
    </w:p>
    <w:p w:rsidR="00D73F60" w:rsidRPr="00354339" w:rsidRDefault="00D73F60" w:rsidP="00D73F60">
      <w:pPr>
        <w:pStyle w:val="BodyText"/>
        <w:ind w:left="0" w:right="95"/>
        <w:rPr>
          <w:rFonts w:asciiTheme="minorHAnsi" w:hAnsiTheme="minorHAnsi"/>
        </w:rPr>
      </w:pPr>
    </w:p>
    <w:p w:rsidR="00D73F60" w:rsidRPr="00354339" w:rsidRDefault="00D73F60" w:rsidP="00D73F60">
      <w:pPr>
        <w:pStyle w:val="BodyText"/>
        <w:ind w:left="0" w:right="95"/>
        <w:rPr>
          <w:rFonts w:asciiTheme="minorHAnsi" w:hAnsiTheme="minorHAnsi" w:cs="Segoe UI"/>
        </w:rPr>
      </w:pPr>
      <w:r w:rsidRPr="00354339">
        <w:rPr>
          <w:rFonts w:asciiTheme="minorHAnsi" w:hAnsiTheme="minorHAnsi" w:cs="Segoe UI"/>
          <w:bCs/>
        </w:rPr>
        <w:t xml:space="preserve">Online </w:t>
      </w:r>
      <w:proofErr w:type="spellStart"/>
      <w:r w:rsidRPr="00354339">
        <w:rPr>
          <w:rFonts w:asciiTheme="minorHAnsi" w:hAnsiTheme="minorHAnsi" w:cs="Segoe UI"/>
          <w:bCs/>
        </w:rPr>
        <w:t>eRD</w:t>
      </w:r>
      <w:proofErr w:type="spellEnd"/>
      <w:r w:rsidRPr="00354339">
        <w:rPr>
          <w:rFonts w:asciiTheme="minorHAnsi" w:hAnsiTheme="minorHAnsi" w:cs="Segoe UI"/>
          <w:bCs/>
        </w:rPr>
        <w:t xml:space="preserve"> toolkits for dispensers (at bottom of web page)</w:t>
      </w:r>
      <w:r w:rsidRPr="00354339">
        <w:rPr>
          <w:rFonts w:asciiTheme="minorHAnsi" w:hAnsiTheme="minorHAnsi" w:cs="Segoe UI"/>
        </w:rPr>
        <w:t xml:space="preserve"> </w:t>
      </w:r>
      <w:hyperlink r:id="rId16" w:tgtFrame="_blank" w:history="1">
        <w:r w:rsidRPr="00354339">
          <w:rPr>
            <w:rStyle w:val="Hyperlink"/>
            <w:rFonts w:asciiTheme="minorHAnsi" w:hAnsiTheme="minorHAnsi" w:cs="Segoe UI"/>
          </w:rPr>
          <w:t>https://digital.nhs.uk/article/914/Electronic-repeat-dispensing-for-dispensers</w:t>
        </w:r>
      </w:hyperlink>
    </w:p>
    <w:p w:rsidR="00D73F60" w:rsidRPr="00354339" w:rsidRDefault="00D73F60" w:rsidP="00D73F60">
      <w:pPr>
        <w:pStyle w:val="BodyText"/>
        <w:ind w:left="0" w:right="95"/>
        <w:rPr>
          <w:rFonts w:asciiTheme="minorHAnsi" w:hAnsiTheme="minorHAnsi" w:cs="Segoe UI"/>
        </w:rPr>
      </w:pPr>
    </w:p>
    <w:p w:rsidR="00D73F60" w:rsidRPr="00354339" w:rsidRDefault="00D73F60" w:rsidP="00D73F60">
      <w:pPr>
        <w:pStyle w:val="BodyText"/>
        <w:ind w:left="0" w:right="95"/>
        <w:rPr>
          <w:rFonts w:asciiTheme="minorHAnsi" w:hAnsiTheme="minorHAnsi" w:cs="Segoe UI"/>
        </w:rPr>
      </w:pPr>
      <w:r w:rsidRPr="00354339">
        <w:rPr>
          <w:rFonts w:asciiTheme="minorHAnsi" w:hAnsiTheme="minorHAnsi" w:cs="Segoe UI"/>
          <w:bCs/>
        </w:rPr>
        <w:t xml:space="preserve">Prescriber system specific prescriber </w:t>
      </w:r>
      <w:proofErr w:type="spellStart"/>
      <w:r w:rsidRPr="00354339">
        <w:rPr>
          <w:rFonts w:asciiTheme="minorHAnsi" w:hAnsiTheme="minorHAnsi" w:cs="Segoe UI"/>
          <w:bCs/>
        </w:rPr>
        <w:t>eRD</w:t>
      </w:r>
      <w:proofErr w:type="spellEnd"/>
      <w:r w:rsidRPr="00354339">
        <w:rPr>
          <w:rFonts w:asciiTheme="minorHAnsi" w:hAnsiTheme="minorHAnsi" w:cs="Segoe UI"/>
          <w:bCs/>
        </w:rPr>
        <w:t xml:space="preserve"> eLearning</w:t>
      </w:r>
    </w:p>
    <w:p w:rsidR="00D73F60" w:rsidRPr="00354339" w:rsidRDefault="00E05A85" w:rsidP="00D73F60">
      <w:pPr>
        <w:pStyle w:val="BodyText"/>
        <w:ind w:left="0" w:right="95"/>
        <w:rPr>
          <w:rFonts w:asciiTheme="minorHAnsi" w:hAnsiTheme="minorHAnsi" w:cs="Segoe UI"/>
        </w:rPr>
      </w:pPr>
      <w:hyperlink r:id="rId17" w:tgtFrame="_blank" w:history="1">
        <w:r w:rsidR="00D73F60" w:rsidRPr="00354339">
          <w:rPr>
            <w:rStyle w:val="Hyperlink"/>
            <w:rFonts w:asciiTheme="minorHAnsi" w:hAnsiTheme="minorHAnsi" w:cs="Segoe UI"/>
          </w:rPr>
          <w:t>https://learning.necsu.nhs.uk/nhs-digital-electronic-repeat-dispensing-elearning/</w:t>
        </w:r>
      </w:hyperlink>
    </w:p>
    <w:p w:rsidR="00D73F60" w:rsidRPr="00354339" w:rsidRDefault="00D73F60" w:rsidP="00D73F60">
      <w:pPr>
        <w:pStyle w:val="BodyText"/>
        <w:ind w:left="0" w:right="95"/>
        <w:rPr>
          <w:rFonts w:asciiTheme="minorHAnsi" w:hAnsiTheme="minorHAnsi" w:cs="Segoe UI"/>
          <w:bCs/>
        </w:rPr>
      </w:pPr>
    </w:p>
    <w:p w:rsidR="00D73F60" w:rsidRPr="00354339" w:rsidRDefault="00D73F60" w:rsidP="00D73F60">
      <w:pPr>
        <w:pStyle w:val="BodyText"/>
        <w:ind w:left="0" w:right="95"/>
        <w:rPr>
          <w:rFonts w:asciiTheme="minorHAnsi" w:hAnsiTheme="minorHAnsi" w:cs="Segoe UI"/>
        </w:rPr>
      </w:pPr>
      <w:r w:rsidRPr="00354339">
        <w:rPr>
          <w:rFonts w:asciiTheme="minorHAnsi" w:hAnsiTheme="minorHAnsi" w:cs="Segoe UI"/>
          <w:bCs/>
        </w:rPr>
        <w:t xml:space="preserve">Online </w:t>
      </w:r>
      <w:proofErr w:type="spellStart"/>
      <w:r w:rsidRPr="00354339">
        <w:rPr>
          <w:rFonts w:asciiTheme="minorHAnsi" w:hAnsiTheme="minorHAnsi" w:cs="Segoe UI"/>
          <w:bCs/>
        </w:rPr>
        <w:t>eRD</w:t>
      </w:r>
      <w:proofErr w:type="spellEnd"/>
      <w:r w:rsidRPr="00354339">
        <w:rPr>
          <w:rFonts w:asciiTheme="minorHAnsi" w:hAnsiTheme="minorHAnsi" w:cs="Segoe UI"/>
          <w:bCs/>
        </w:rPr>
        <w:t xml:space="preserve"> toolkits for prescribers (at bottom of web page)</w:t>
      </w:r>
      <w:r w:rsidRPr="00354339">
        <w:rPr>
          <w:rFonts w:asciiTheme="minorHAnsi" w:hAnsiTheme="minorHAnsi" w:cs="Segoe UI"/>
        </w:rPr>
        <w:t xml:space="preserve"> </w:t>
      </w:r>
    </w:p>
    <w:p w:rsidR="00D73F60" w:rsidRPr="00354339" w:rsidRDefault="00E05A85" w:rsidP="00D73F60">
      <w:pPr>
        <w:pStyle w:val="BodyText"/>
        <w:ind w:left="0" w:right="95"/>
        <w:rPr>
          <w:rFonts w:asciiTheme="minorHAnsi" w:hAnsiTheme="minorHAnsi" w:cs="Segoe UI"/>
        </w:rPr>
      </w:pPr>
      <w:hyperlink r:id="rId18" w:tgtFrame="_blank" w:history="1">
        <w:r w:rsidR="00D73F60" w:rsidRPr="00354339">
          <w:rPr>
            <w:rStyle w:val="Hyperlink"/>
            <w:rFonts w:asciiTheme="minorHAnsi" w:hAnsiTheme="minorHAnsi" w:cs="Segoe UI"/>
          </w:rPr>
          <w:t>https://www.digital.nhs.uk/article/913/Electronic-repeat-dispensing-for-prescribers</w:t>
        </w:r>
      </w:hyperlink>
    </w:p>
    <w:p w:rsidR="00D73F60" w:rsidRPr="0028580E" w:rsidRDefault="00D73F60" w:rsidP="00D73F60">
      <w:pPr>
        <w:rPr>
          <w:rFonts w:eastAsia="Calibri" w:cs="Segoe UI"/>
          <w:sz w:val="24"/>
          <w:szCs w:val="24"/>
        </w:rPr>
      </w:pPr>
    </w:p>
    <w:p w:rsidR="00910EFC" w:rsidRDefault="00910EFC" w:rsidP="00910EFC">
      <w:pPr>
        <w:rPr>
          <w:rStyle w:val="Hyperlink"/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CPPE How do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 ?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section of the website – Consultation skills etc. </w:t>
      </w:r>
      <w:hyperlink r:id="rId19" w:history="1">
        <w:r>
          <w:rPr>
            <w:rStyle w:val="Hyperlink"/>
            <w:rFonts w:ascii="Tahoma" w:hAnsi="Tahoma" w:cs="Tahoma"/>
            <w:sz w:val="20"/>
            <w:szCs w:val="20"/>
          </w:rPr>
          <w:t>http://www.consultationskillsforpharmacy.com/pathways6.asp?P=4</w:t>
        </w:r>
      </w:hyperlink>
    </w:p>
    <w:p w:rsidR="00910EFC" w:rsidRDefault="00910EFC" w:rsidP="00910EFC">
      <w:pPr>
        <w:ind w:left="720"/>
        <w:rPr>
          <w:rFonts w:ascii="Arial" w:hAnsi="Arial" w:cs="Arial"/>
          <w:b/>
          <w:bCs/>
        </w:rPr>
      </w:pPr>
    </w:p>
    <w:p w:rsidR="00214362" w:rsidRDefault="00214362"/>
    <w:sectPr w:rsidR="00214362" w:rsidSect="00174530">
      <w:headerReference w:type="default" r:id="rId20"/>
      <w:pgSz w:w="11900" w:h="16840"/>
      <w:pgMar w:top="1440" w:right="1440" w:bottom="8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85" w:rsidRDefault="00E05A85" w:rsidP="00B93ABE">
      <w:pPr>
        <w:spacing w:after="0" w:line="240" w:lineRule="auto"/>
      </w:pPr>
      <w:r>
        <w:separator/>
      </w:r>
    </w:p>
  </w:endnote>
  <w:endnote w:type="continuationSeparator" w:id="0">
    <w:p w:rsidR="00E05A85" w:rsidRDefault="00E05A85" w:rsidP="00B9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85" w:rsidRDefault="00E05A85" w:rsidP="00B93ABE">
      <w:pPr>
        <w:spacing w:after="0" w:line="240" w:lineRule="auto"/>
      </w:pPr>
      <w:r>
        <w:separator/>
      </w:r>
    </w:p>
  </w:footnote>
  <w:footnote w:type="continuationSeparator" w:id="0">
    <w:p w:rsidR="00E05A85" w:rsidRDefault="00E05A85" w:rsidP="00B9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BE" w:rsidRDefault="00B93ABE" w:rsidP="00B93ABE">
    <w:pPr>
      <w:pStyle w:val="Header"/>
      <w:ind w:firstLine="720"/>
    </w:pPr>
    <w:r>
      <w:tab/>
    </w:r>
    <w:r>
      <w:tab/>
    </w:r>
    <w:r>
      <w:rPr>
        <w:noProof/>
        <w:lang w:eastAsia="en-GB"/>
      </w:rPr>
      <w:drawing>
        <wp:inline distT="0" distB="0" distL="0" distR="0" wp14:anchorId="33CAC690" wp14:editId="05305975">
          <wp:extent cx="1573306" cy="617052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78" cy="617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8B0"/>
    <w:multiLevelType w:val="multilevel"/>
    <w:tmpl w:val="101C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900CA"/>
    <w:multiLevelType w:val="multilevel"/>
    <w:tmpl w:val="DBE0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1517CD"/>
    <w:multiLevelType w:val="multilevel"/>
    <w:tmpl w:val="AF0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9255E0"/>
    <w:multiLevelType w:val="multilevel"/>
    <w:tmpl w:val="8A7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60"/>
    <w:rsid w:val="00214362"/>
    <w:rsid w:val="005F248A"/>
    <w:rsid w:val="007511EC"/>
    <w:rsid w:val="00910EFC"/>
    <w:rsid w:val="00AA1473"/>
    <w:rsid w:val="00B93ABE"/>
    <w:rsid w:val="00D73F60"/>
    <w:rsid w:val="00E0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F6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73F60"/>
    <w:pPr>
      <w:widowControl w:val="0"/>
      <w:spacing w:after="0" w:line="240" w:lineRule="auto"/>
      <w:ind w:left="668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3F60"/>
    <w:rPr>
      <w:rFonts w:ascii="Calibri" w:eastAsia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F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E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BE"/>
  </w:style>
  <w:style w:type="paragraph" w:styleId="Footer">
    <w:name w:val="footer"/>
    <w:basedOn w:val="Normal"/>
    <w:link w:val="FooterChar"/>
    <w:uiPriority w:val="99"/>
    <w:unhideWhenUsed/>
    <w:rsid w:val="00B93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BE"/>
  </w:style>
  <w:style w:type="paragraph" w:styleId="BalloonText">
    <w:name w:val="Balloon Text"/>
    <w:basedOn w:val="Normal"/>
    <w:link w:val="BalloonTextChar"/>
    <w:uiPriority w:val="99"/>
    <w:semiHidden/>
    <w:unhideWhenUsed/>
    <w:rsid w:val="00B9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F6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73F60"/>
    <w:pPr>
      <w:widowControl w:val="0"/>
      <w:spacing w:after="0" w:line="240" w:lineRule="auto"/>
      <w:ind w:left="668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3F60"/>
    <w:rPr>
      <w:rFonts w:ascii="Calibri" w:eastAsia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F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E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BE"/>
  </w:style>
  <w:style w:type="paragraph" w:styleId="Footer">
    <w:name w:val="footer"/>
    <w:basedOn w:val="Normal"/>
    <w:link w:val="FooterChar"/>
    <w:uiPriority w:val="99"/>
    <w:unhideWhenUsed/>
    <w:rsid w:val="00B93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BE"/>
  </w:style>
  <w:style w:type="paragraph" w:styleId="BalloonText">
    <w:name w:val="Balloon Text"/>
    <w:basedOn w:val="Normal"/>
    <w:link w:val="BalloonTextChar"/>
    <w:uiPriority w:val="99"/>
    <w:semiHidden/>
    <w:unhideWhenUsed/>
    <w:rsid w:val="00B9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s.hscic.gov.uk/eps/library/faqs/repdispensing" TargetMode="External"/><Relationship Id="rId13" Type="http://schemas.openxmlformats.org/officeDocument/2006/relationships/hyperlink" Target="http://www.npa.co.uk/Knowledge-Centre/Resources/SOPs/Repeat-dispensing-services/" TargetMode="External"/><Relationship Id="rId18" Type="http://schemas.openxmlformats.org/officeDocument/2006/relationships/hyperlink" Target="https://www.digital.nhs.uk/article/913/Electronic-repeat-dispensing-for-prescriber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hsemployers.org/case-studies-and-resources/2013/12/guidance-for-the-implementation-of-repeat-dispensing" TargetMode="External"/><Relationship Id="rId17" Type="http://schemas.openxmlformats.org/officeDocument/2006/relationships/hyperlink" Target="https://learning.necsu.nhs.uk/nhs-digital-electronic-repeat-dispensing-elearn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gital.nhs.uk/article/914/Electronic-repeat-dispensing-for-dispenser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nc.org.uk/dispensing-supply/eps/electronic-repeat-dispens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pe.ac.uk/learning/Details.asp?TemplateID=REPEAT-P-01&amp;amp;Format=P&amp;amp;ID=115&amp;amp;EventID=40801" TargetMode="External"/><Relationship Id="rId10" Type="http://schemas.openxmlformats.org/officeDocument/2006/relationships/hyperlink" Target="https://youtu.be/jzDkpaYibws" TargetMode="External"/><Relationship Id="rId19" Type="http://schemas.openxmlformats.org/officeDocument/2006/relationships/hyperlink" Target="http://www.consultationskillsforpharmacy.com/pathways6.asp?P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and.nhs.uk/digitaltechnology/info-revolution/erd-guidance/" TargetMode="External"/><Relationship Id="rId14" Type="http://schemas.openxmlformats.org/officeDocument/2006/relationships/hyperlink" Target="http://www.cppe.ac.uk/learning/Details.asp?TemplateID=REPEAT-P-01&amp;amp;Format=P&amp;amp;ID=115&amp;amp;EventID=4080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TheCloudLtd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George</dc:creator>
  <cp:lastModifiedBy>Prince Lisa (ELCCG)</cp:lastModifiedBy>
  <cp:revision>2</cp:revision>
  <cp:lastPrinted>2018-03-05T10:41:00Z</cp:lastPrinted>
  <dcterms:created xsi:type="dcterms:W3CDTF">2020-04-07T12:14:00Z</dcterms:created>
  <dcterms:modified xsi:type="dcterms:W3CDTF">2020-04-07T12:14:00Z</dcterms:modified>
</cp:coreProperties>
</file>